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66C68" w14:textId="6FDBA05B" w:rsidR="00F50CFE" w:rsidRPr="00F50CFE" w:rsidRDefault="00494BEC" w:rsidP="00F50CFE">
      <w:pPr>
        <w:tabs>
          <w:tab w:val="left" w:pos="1701"/>
          <w:tab w:val="right" w:pos="9923"/>
        </w:tabs>
        <w:spacing w:before="120"/>
        <w:rPr>
          <w:rFonts w:ascii="Arial" w:eastAsia="MS Mincho" w:hAnsi="Arial" w:cs="Times New Roman"/>
          <w:b/>
          <w:kern w:val="0"/>
          <w:szCs w:val="24"/>
          <w:lang w:eastAsia="x-none"/>
        </w:rPr>
      </w:pPr>
      <w:r w:rsidRPr="00494BEC">
        <w:rPr>
          <w:rFonts w:ascii="Arial" w:eastAsia="MS Mincho" w:hAnsi="Arial" w:cs="Times New Roman"/>
          <w:b/>
          <w:kern w:val="0"/>
          <w:szCs w:val="24"/>
          <w:lang w:eastAsia="x-none"/>
        </w:rPr>
        <w:t>3GPP TSG-RAN WG2 Meeting #130</w:t>
      </w:r>
      <w:r w:rsidR="00F50CFE" w:rsidRPr="00F50CFE">
        <w:rPr>
          <w:rFonts w:ascii="Arial" w:eastAsia="MS Mincho" w:hAnsi="Arial" w:cs="Times New Roman"/>
          <w:b/>
          <w:kern w:val="0"/>
          <w:szCs w:val="24"/>
          <w:lang w:eastAsia="x-none"/>
        </w:rPr>
        <w:tab/>
      </w:r>
      <w:r w:rsidR="009C5C10">
        <w:rPr>
          <w:rFonts w:ascii="Arial" w:eastAsia="MS Mincho" w:hAnsi="Arial" w:cs="Times New Roman"/>
          <w:b/>
          <w:kern w:val="0"/>
          <w:szCs w:val="24"/>
          <w:lang w:eastAsia="x-none"/>
        </w:rPr>
        <w:t>R2-2504495</w:t>
      </w:r>
    </w:p>
    <w:p w14:paraId="69D9C2D9" w14:textId="74EB9427" w:rsidR="00F50CFE" w:rsidRPr="00F50CFE" w:rsidRDefault="00494BEC" w:rsidP="00F50CFE">
      <w:pPr>
        <w:tabs>
          <w:tab w:val="left" w:pos="1701"/>
          <w:tab w:val="right" w:pos="9923"/>
        </w:tabs>
        <w:spacing w:before="120"/>
        <w:rPr>
          <w:rFonts w:ascii="Arial" w:eastAsia="MS Mincho" w:hAnsi="Arial" w:cs="Arial"/>
          <w:b/>
          <w:kern w:val="0"/>
          <w:szCs w:val="24"/>
          <w:lang w:val="en-GB" w:eastAsia="x-none"/>
        </w:rPr>
      </w:pPr>
      <w:r w:rsidRPr="00494BEC">
        <w:rPr>
          <w:rFonts w:ascii="Arial" w:eastAsia="MS Mincho" w:hAnsi="Arial" w:cs="Times New Roman"/>
          <w:b/>
          <w:kern w:val="0"/>
          <w:szCs w:val="24"/>
          <w:lang w:eastAsia="x-none"/>
        </w:rPr>
        <w:t>St. Julians, Malta, May 19th – 23rd, 2025</w:t>
      </w:r>
      <w:r w:rsidR="00F50CFE" w:rsidRPr="00F50CFE">
        <w:rPr>
          <w:rFonts w:ascii="Arial" w:eastAsia="MS Mincho" w:hAnsi="Arial" w:cs="Times New Roman"/>
          <w:b/>
          <w:kern w:val="0"/>
          <w:szCs w:val="24"/>
          <w:lang w:eastAsia="x-none"/>
        </w:rPr>
        <w:t xml:space="preserve"> </w:t>
      </w:r>
      <w:r w:rsidR="00F50CFE">
        <w:rPr>
          <w:rFonts w:ascii="Arial" w:eastAsia="MS Mincho" w:hAnsi="Arial" w:cs="Times New Roman"/>
          <w:b/>
          <w:kern w:val="0"/>
          <w:szCs w:val="24"/>
          <w:lang w:eastAsia="x-none"/>
        </w:rPr>
        <w:t xml:space="preserve">                 </w:t>
      </w:r>
      <w:r w:rsidR="00F50CFE" w:rsidRPr="00F50CFE">
        <w:rPr>
          <w:rFonts w:ascii="Arial" w:eastAsia="MS Mincho" w:hAnsi="Arial" w:cs="Arial"/>
          <w:b/>
          <w:kern w:val="0"/>
          <w:szCs w:val="24"/>
          <w:lang w:eastAsia="x-none"/>
        </w:rPr>
        <w:t xml:space="preserve"> </w:t>
      </w:r>
    </w:p>
    <w:p w14:paraId="084A6471" w14:textId="3FE093DF" w:rsidR="00DE6200" w:rsidRPr="00FB1A8C" w:rsidRDefault="00DE6200" w:rsidP="002D334D">
      <w:pPr>
        <w:pStyle w:val="CRCoverPage"/>
        <w:spacing w:after="0"/>
      </w:pPr>
    </w:p>
    <w:p w14:paraId="28FBF4FE" w14:textId="0B4A21CC"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385084" w:rsidRPr="00385084">
        <w:rPr>
          <w:rFonts w:ascii="Arial" w:hAnsi="Arial" w:cs="Arial"/>
          <w:sz w:val="22"/>
          <w:szCs w:val="22"/>
          <w:lang w:eastAsia="zh-TW"/>
        </w:rPr>
        <w:t>8.</w:t>
      </w:r>
      <w:r w:rsidR="00D32CAF">
        <w:rPr>
          <w:rFonts w:ascii="Arial" w:hAnsi="Arial" w:cs="Arial"/>
          <w:sz w:val="22"/>
          <w:szCs w:val="22"/>
          <w:lang w:eastAsia="zh-TW"/>
        </w:rPr>
        <w:t>6.3</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2DFC55C6"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 xml:space="preserve">Discussion on </w:t>
      </w:r>
      <w:r w:rsidR="002D5D25">
        <w:rPr>
          <w:rFonts w:ascii="Arial" w:hAnsi="Arial" w:cs="Arial"/>
          <w:sz w:val="22"/>
          <w:szCs w:val="22"/>
          <w:lang w:eastAsia="zh-TW"/>
        </w:rPr>
        <w:t xml:space="preserve">event-triggered L1 </w:t>
      </w:r>
      <w:r w:rsidR="00D61F1D">
        <w:rPr>
          <w:rFonts w:ascii="Arial" w:hAnsi="Arial" w:cs="Arial"/>
          <w:sz w:val="22"/>
          <w:szCs w:val="22"/>
          <w:lang w:eastAsia="zh-TW"/>
        </w:rPr>
        <w:t>MR MAC CE</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285FCF68" w:rsidR="00CA454C" w:rsidRDefault="00340D6E" w:rsidP="00FC5609">
      <w:pPr>
        <w:spacing w:before="240"/>
        <w:rPr>
          <w:rFonts w:ascii="Times New Roman" w:hAnsi="Times New Roman" w:cs="Times New Roman"/>
          <w:sz w:val="22"/>
        </w:rPr>
      </w:pPr>
      <w:r>
        <w:rPr>
          <w:rFonts w:ascii="Times New Roman" w:hAnsi="Times New Roman" w:cs="Times New Roman"/>
          <w:sz w:val="22"/>
        </w:rPr>
        <w:t>In the previous meeting RAN2#12</w:t>
      </w:r>
      <w:r w:rsidR="00F50CFE">
        <w:rPr>
          <w:rFonts w:ascii="Times New Roman" w:hAnsi="Times New Roman" w:cs="Times New Roman"/>
          <w:sz w:val="22"/>
        </w:rPr>
        <w:t>9</w:t>
      </w:r>
      <w:r w:rsidR="002D5D25">
        <w:rPr>
          <w:rFonts w:ascii="Times New Roman" w:hAnsi="Times New Roman" w:cs="Times New Roman"/>
          <w:sz w:val="22"/>
        </w:rPr>
        <w:t>bis</w:t>
      </w:r>
      <w:r>
        <w:rPr>
          <w:rFonts w:ascii="Times New Roman" w:hAnsi="Times New Roman" w:cs="Times New Roman"/>
          <w:sz w:val="22"/>
        </w:rPr>
        <w:t xml:space="preserve">, L1 event triggered report for LTM was discussed and </w:t>
      </w:r>
      <w:r w:rsidR="00224828">
        <w:rPr>
          <w:rFonts w:ascii="Times New Roman" w:hAnsi="Times New Roman" w:cs="Times New Roman"/>
          <w:sz w:val="22"/>
        </w:rPr>
        <w:t>has made several agreements including details</w:t>
      </w:r>
      <w:r w:rsidR="00B95079">
        <w:rPr>
          <w:rFonts w:ascii="Times New Roman" w:hAnsi="Times New Roman" w:cs="Times New Roman"/>
          <w:sz w:val="22"/>
        </w:rPr>
        <w:t xml:space="preserve"> of </w:t>
      </w:r>
      <w:r w:rsidR="00215F62">
        <w:rPr>
          <w:rFonts w:ascii="Times New Roman" w:hAnsi="Times New Roman" w:cs="Times New Roman"/>
          <w:sz w:val="22"/>
        </w:rPr>
        <w:t>Measurement report (</w:t>
      </w:r>
      <w:r w:rsidR="00B95079">
        <w:rPr>
          <w:rFonts w:ascii="Times New Roman" w:hAnsi="Times New Roman" w:cs="Times New Roman"/>
          <w:sz w:val="22"/>
        </w:rPr>
        <w:t>MR</w:t>
      </w:r>
      <w:r w:rsidR="00215F62">
        <w:rPr>
          <w:rFonts w:ascii="Times New Roman" w:hAnsi="Times New Roman" w:cs="Times New Roman"/>
          <w:sz w:val="22"/>
        </w:rPr>
        <w:t>)</w:t>
      </w:r>
      <w:r w:rsidR="00B95079">
        <w:rPr>
          <w:rFonts w:ascii="Times New Roman" w:hAnsi="Times New Roman" w:cs="Times New Roman"/>
          <w:sz w:val="22"/>
        </w:rPr>
        <w:t xml:space="preserve"> MAC CE:</w:t>
      </w:r>
    </w:p>
    <w:tbl>
      <w:tblPr>
        <w:tblStyle w:val="af0"/>
        <w:tblW w:w="0" w:type="auto"/>
        <w:tblLook w:val="04A0" w:firstRow="1" w:lastRow="0" w:firstColumn="1" w:lastColumn="0" w:noHBand="0" w:noVBand="1"/>
      </w:tblPr>
      <w:tblGrid>
        <w:gridCol w:w="9628"/>
      </w:tblGrid>
      <w:tr w:rsidR="002D5D25" w14:paraId="261BCF87" w14:textId="77777777" w:rsidTr="002D5D25">
        <w:tc>
          <w:tcPr>
            <w:tcW w:w="9628" w:type="dxa"/>
          </w:tcPr>
          <w:p w14:paraId="13F532E8" w14:textId="77777777" w:rsidR="002D5D25" w:rsidRDefault="002D5D25" w:rsidP="002D5D25">
            <w:pPr>
              <w:pStyle w:val="Agreement"/>
              <w:tabs>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Introducing a new R19 LTM cell switch command MAC CE with indicating the NCC value for R19 inter-CU LTM cell switch. Details will be further discussed during CR phase.</w:t>
            </w:r>
          </w:p>
          <w:p w14:paraId="40AEB5FD" w14:textId="77777777" w:rsidR="002D5D25" w:rsidRDefault="002D5D25" w:rsidP="002D5D25">
            <w:pPr>
              <w:pStyle w:val="Agreement"/>
              <w:tabs>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 xml:space="preserve">For differential L1-RSRP reporting, </w:t>
            </w:r>
            <w:r w:rsidRPr="002D5D25">
              <w:rPr>
                <w:rFonts w:eastAsia="Malgun Gothic"/>
                <w:highlight w:val="yellow"/>
                <w:lang w:eastAsia="ko-KR"/>
              </w:rPr>
              <w:t>the best quality beam among the beams included in L1 MR MAC CE is taken as the reference beam as the first one.</w:t>
            </w:r>
            <w:r w:rsidRPr="00434A60">
              <w:rPr>
                <w:rFonts w:eastAsia="Malgun Gothic"/>
                <w:lang w:eastAsia="ko-KR"/>
              </w:rPr>
              <w:t xml:space="preserve"> The differential L1-RSRP value is derived based on the absolute L1-RSRP of the reference beam. FFS for truncated MAC CE.</w:t>
            </w:r>
          </w:p>
          <w:p w14:paraId="09887E3C" w14:textId="77777777" w:rsidR="002D5D25" w:rsidRDefault="002D5D25" w:rsidP="002D5D25">
            <w:pPr>
              <w:pStyle w:val="Agreement"/>
              <w:tabs>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 xml:space="preserve">When UL grant is enough to accommodate only limited number of beams in MR MAC CE, </w:t>
            </w:r>
            <w:r w:rsidRPr="002D5D25">
              <w:rPr>
                <w:rFonts w:eastAsia="Malgun Gothic"/>
                <w:highlight w:val="yellow"/>
                <w:lang w:eastAsia="ko-KR"/>
              </w:rPr>
              <w:t xml:space="preserve">the </w:t>
            </w:r>
            <w:r w:rsidRPr="002D5D25">
              <w:rPr>
                <w:rFonts w:eastAsia="Malgun Gothic" w:hint="eastAsia"/>
                <w:highlight w:val="yellow"/>
                <w:lang w:eastAsia="ko-KR"/>
              </w:rPr>
              <w:t>triggered</w:t>
            </w:r>
            <w:r w:rsidRPr="002D5D25">
              <w:rPr>
                <w:rFonts w:eastAsia="Malgun Gothic"/>
                <w:highlight w:val="yellow"/>
                <w:lang w:eastAsia="ko-KR"/>
              </w:rPr>
              <w:t xml:space="preserve"> beam </w:t>
            </w:r>
            <w:r w:rsidRPr="002D5D25">
              <w:rPr>
                <w:rFonts w:eastAsia="Malgun Gothic" w:hint="eastAsia"/>
                <w:highlight w:val="yellow"/>
                <w:lang w:eastAsia="ko-KR"/>
              </w:rPr>
              <w:t>should be</w:t>
            </w:r>
            <w:r w:rsidRPr="002D5D25">
              <w:rPr>
                <w:rFonts w:eastAsia="Malgun Gothic"/>
                <w:highlight w:val="yellow"/>
                <w:lang w:eastAsia="ko-KR"/>
              </w:rPr>
              <w:t xml:space="preserve"> included in the truncated MR MAC CE</w:t>
            </w:r>
            <w:r w:rsidRPr="00434A60">
              <w:rPr>
                <w:rFonts w:eastAsia="Malgun Gothic"/>
                <w:lang w:eastAsia="ko-KR"/>
              </w:rPr>
              <w:t>.</w:t>
            </w:r>
          </w:p>
          <w:p w14:paraId="545F76AC" w14:textId="77777777" w:rsidR="002D5D25" w:rsidRDefault="002D5D25" w:rsidP="002D5D25">
            <w:pPr>
              <w:pStyle w:val="Agreement"/>
              <w:tabs>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When current beam is configured to be included in the L1 MR MAC CE, 7 bits of RSRP is included and no RSRI is needed.</w:t>
            </w:r>
          </w:p>
          <w:p w14:paraId="6D588B22" w14:textId="77777777" w:rsidR="002D5D25" w:rsidRDefault="002D5D25" w:rsidP="002D5D25">
            <w:pPr>
              <w:pStyle w:val="Agreement"/>
              <w:tabs>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The current beam information of SpCell (if configured to be included) is always placed at the end of the normal (not truncated) MAC CE.</w:t>
            </w:r>
          </w:p>
          <w:p w14:paraId="78DE91B5" w14:textId="77777777" w:rsidR="002D5D25" w:rsidRDefault="002D5D25" w:rsidP="002D5D25">
            <w:pPr>
              <w:pStyle w:val="Agreement"/>
              <w:tabs>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Same as Rel-18: When the C-LTM execution is triggered, if the TA of the target cell acquired by early RACH is valid, UE applies the TA acquired by early RACH, otherwise if UE has successfully measured the TA of the target cell, UE applies the measured TA.</w:t>
            </w:r>
          </w:p>
          <w:p w14:paraId="021621D0" w14:textId="02AED207" w:rsidR="002D5D25" w:rsidRPr="002D5D25" w:rsidRDefault="002D5D25" w:rsidP="002D5D25">
            <w:pPr>
              <w:pStyle w:val="Agreement"/>
              <w:tabs>
                <w:tab w:val="num" w:pos="1800"/>
              </w:tabs>
              <w:overflowPunct/>
              <w:autoSpaceDE/>
              <w:autoSpaceDN/>
              <w:adjustRightInd/>
              <w:ind w:left="1800" w:hanging="360"/>
              <w:textAlignment w:val="auto"/>
              <w:rPr>
                <w:rFonts w:eastAsia="Malgun Gothic"/>
                <w:lang w:eastAsia="ko-KR"/>
              </w:rPr>
            </w:pPr>
            <w:r w:rsidRPr="00434A60">
              <w:rPr>
                <w:rFonts w:eastAsia="Malgun Gothic"/>
                <w:lang w:eastAsia="ko-KR"/>
              </w:rPr>
              <w:t>FFS For MR triggered by LTM2, whether only include the current beam information in the MR MAC CE or the MR can include measurements for LTM candidates.</w:t>
            </w:r>
          </w:p>
        </w:tc>
      </w:tr>
    </w:tbl>
    <w:p w14:paraId="03C211FF" w14:textId="77777777" w:rsidR="002D5D25" w:rsidRDefault="002D5D25" w:rsidP="00FC5609">
      <w:pPr>
        <w:spacing w:before="240"/>
        <w:rPr>
          <w:rFonts w:ascii="Times New Roman" w:hAnsi="Times New Roman" w:cs="Times New Roman"/>
          <w:sz w:val="22"/>
        </w:rPr>
      </w:pPr>
    </w:p>
    <w:p w14:paraId="437F3BBF" w14:textId="77777777" w:rsidR="002D5D25" w:rsidRPr="002D5D25" w:rsidRDefault="002D5D25" w:rsidP="002D5D25">
      <w:pPr>
        <w:widowControl/>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622" w:hanging="363"/>
        <w:textAlignment w:val="baseline"/>
        <w:rPr>
          <w:rFonts w:ascii="Arial" w:eastAsia="Malgun Gothic" w:hAnsi="Arial" w:cs="Times New Roman"/>
          <w:b/>
          <w:bCs/>
          <w:kern w:val="0"/>
          <w:sz w:val="20"/>
          <w:szCs w:val="20"/>
          <w:lang w:eastAsia="ko-KR"/>
        </w:rPr>
      </w:pPr>
      <w:r w:rsidRPr="002D5D25">
        <w:rPr>
          <w:rFonts w:ascii="Arial" w:eastAsia="Times New Roman" w:hAnsi="Arial" w:cs="Times New Roman"/>
          <w:b/>
          <w:bCs/>
          <w:kern w:val="0"/>
          <w:sz w:val="20"/>
          <w:szCs w:val="20"/>
          <w:lang w:eastAsia="ja-JP"/>
        </w:rPr>
        <w:t xml:space="preserve">Agreements on </w:t>
      </w:r>
      <w:r w:rsidRPr="002D5D25">
        <w:rPr>
          <w:rFonts w:ascii="Arial" w:eastAsia="Malgun Gothic" w:hAnsi="Arial" w:cs="Times New Roman" w:hint="eastAsia"/>
          <w:b/>
          <w:bCs/>
          <w:kern w:val="0"/>
          <w:sz w:val="20"/>
          <w:szCs w:val="20"/>
          <w:lang w:eastAsia="ko-KR"/>
        </w:rPr>
        <w:t>L1 event-triggered MR</w:t>
      </w:r>
    </w:p>
    <w:p w14:paraId="0323DA85" w14:textId="77777777" w:rsidR="002D5D25" w:rsidRPr="002D5D25" w:rsidRDefault="002D5D25" w:rsidP="002D5D25">
      <w:pPr>
        <w:widowControl/>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2D5D25">
        <w:rPr>
          <w:rFonts w:ascii="Arial" w:eastAsia="Times New Roman" w:hAnsi="Arial" w:cs="Times New Roman"/>
          <w:kern w:val="0"/>
          <w:sz w:val="20"/>
          <w:szCs w:val="20"/>
          <w:lang w:val="en-GB" w:eastAsia="ja-JP"/>
        </w:rPr>
        <w:t>Introduce new MAC CE to activate/deactivate the semi-persistent CSI-RS resource.</w:t>
      </w:r>
    </w:p>
    <w:p w14:paraId="1182C269" w14:textId="77777777" w:rsidR="002D5D25" w:rsidRPr="002D5D25" w:rsidRDefault="002D5D25" w:rsidP="002D5D25">
      <w:pPr>
        <w:widowControl/>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2D5D25">
        <w:rPr>
          <w:rFonts w:ascii="Arial" w:eastAsia="Times New Roman" w:hAnsi="Arial" w:cs="Times New Roman"/>
          <w:kern w:val="0"/>
          <w:sz w:val="20"/>
          <w:szCs w:val="20"/>
          <w:lang w:val="en-GB" w:eastAsia="ja-JP"/>
        </w:rPr>
        <w:lastRenderedPageBreak/>
        <w:t>The new MAC CE includes</w:t>
      </w:r>
      <w:r w:rsidRPr="002D5D25">
        <w:rPr>
          <w:rFonts w:ascii="Arial" w:eastAsia="Malgun Gothic" w:hAnsi="Arial" w:cs="Times New Roman" w:hint="eastAsia"/>
          <w:kern w:val="0"/>
          <w:sz w:val="20"/>
          <w:szCs w:val="20"/>
          <w:lang w:val="en-GB" w:eastAsia="ko-KR"/>
        </w:rPr>
        <w:t>: A/D indication, Target configuration id or {SP CSI-RS resource set id and/or candidate id</w:t>
      </w:r>
      <w:r w:rsidRPr="002D5D25">
        <w:rPr>
          <w:rFonts w:ascii="Arial" w:eastAsia="Malgun Gothic" w:hAnsi="Arial" w:cs="Times New Roman"/>
          <w:kern w:val="0"/>
          <w:sz w:val="20"/>
          <w:szCs w:val="20"/>
          <w:lang w:val="en-GB" w:eastAsia="ko-KR"/>
        </w:rPr>
        <w:t>}</w:t>
      </w:r>
      <w:r w:rsidRPr="002D5D25">
        <w:rPr>
          <w:rFonts w:ascii="Arial" w:eastAsia="Malgun Gothic" w:hAnsi="Arial" w:cs="Times New Roman" w:hint="eastAsia"/>
          <w:kern w:val="0"/>
          <w:sz w:val="20"/>
          <w:szCs w:val="20"/>
          <w:lang w:val="en-GB" w:eastAsia="ko-KR"/>
        </w:rPr>
        <w:t>, TCI state id.</w:t>
      </w:r>
    </w:p>
    <w:p w14:paraId="6069026C" w14:textId="77777777" w:rsidR="002D5D25" w:rsidRPr="002D5D25" w:rsidRDefault="002D5D25" w:rsidP="002D5D25">
      <w:pPr>
        <w:widowControl/>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2D5D25">
        <w:rPr>
          <w:rFonts w:ascii="Arial" w:eastAsia="Malgun Gothic" w:hAnsi="Arial" w:cs="Times New Roman"/>
          <w:kern w:val="0"/>
          <w:sz w:val="20"/>
          <w:szCs w:val="20"/>
          <w:lang w:eastAsia="ko-KR"/>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378ED6A1" w14:textId="77777777" w:rsidR="002D5D25" w:rsidRPr="002D5D25" w:rsidRDefault="002D5D25" w:rsidP="002D5D25">
      <w:pPr>
        <w:widowControl/>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2D5D25">
        <w:rPr>
          <w:rFonts w:ascii="Arial" w:eastAsia="Times New Roman" w:hAnsi="Arial" w:cs="Times New Roman"/>
          <w:kern w:val="0"/>
          <w:sz w:val="20"/>
          <w:szCs w:val="20"/>
          <w:lang w:val="en-GB" w:eastAsia="ja-JP"/>
        </w:rPr>
        <w:t>In the MR MAC CE, adopt a uniform format for all the reported beams (i.e., using the same format for beams leaving the entering condition, beams met the entering condition, beams not satisfying the event).</w:t>
      </w:r>
      <w:r w:rsidRPr="002D5D25">
        <w:rPr>
          <w:rFonts w:ascii="Arial" w:eastAsia="Malgun Gothic" w:hAnsi="Arial" w:cs="Times New Roman" w:hint="eastAsia"/>
          <w:kern w:val="0"/>
          <w:sz w:val="20"/>
          <w:szCs w:val="20"/>
          <w:lang w:val="en-GB" w:eastAsia="ko-KR"/>
        </w:rPr>
        <w:t xml:space="preserve"> Introduce two bits per beam.</w:t>
      </w:r>
    </w:p>
    <w:p w14:paraId="7DCCBFD1" w14:textId="77777777" w:rsidR="002D5D25" w:rsidRPr="002D5D25" w:rsidRDefault="002D5D25" w:rsidP="002D5D25">
      <w:pPr>
        <w:widowControl/>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2D5D25">
        <w:rPr>
          <w:rFonts w:ascii="Arial" w:eastAsia="Malgun Gothic" w:hAnsi="Arial" w:cs="Times New Roman" w:hint="eastAsia"/>
          <w:kern w:val="0"/>
          <w:sz w:val="20"/>
          <w:szCs w:val="20"/>
          <w:lang w:eastAsia="ko-KR"/>
        </w:rPr>
        <w:t>RAN2 will consider only the following options:</w:t>
      </w:r>
    </w:p>
    <w:p w14:paraId="32E7B342" w14:textId="77777777" w:rsidR="002D5D25" w:rsidRPr="002D5D25" w:rsidRDefault="002D5D25" w:rsidP="002D5D25">
      <w:pPr>
        <w:widowControl/>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259"/>
        <w:textAlignment w:val="baseline"/>
        <w:rPr>
          <w:rFonts w:ascii="Arial" w:eastAsia="Malgun Gothic" w:hAnsi="Arial" w:cs="Times New Roman"/>
          <w:kern w:val="0"/>
          <w:sz w:val="20"/>
          <w:szCs w:val="20"/>
          <w:lang w:eastAsia="ko-KR"/>
        </w:rPr>
      </w:pPr>
      <w:r w:rsidRPr="002D5D25">
        <w:rPr>
          <w:rFonts w:ascii="Arial" w:eastAsia="Malgun Gothic" w:hAnsi="Arial" w:cs="Times New Roman"/>
          <w:kern w:val="0"/>
          <w:sz w:val="20"/>
          <w:szCs w:val="20"/>
          <w:lang w:eastAsia="ko-KR"/>
        </w:rPr>
        <w:tab/>
      </w:r>
      <w:r w:rsidRPr="002D5D25">
        <w:rPr>
          <w:rFonts w:ascii="Arial" w:eastAsia="Malgun Gothic" w:hAnsi="Arial" w:cs="Times New Roman" w:hint="eastAsia"/>
          <w:kern w:val="0"/>
          <w:sz w:val="20"/>
          <w:szCs w:val="20"/>
          <w:lang w:eastAsia="ko-KR"/>
        </w:rPr>
        <w:t xml:space="preserve">- </w:t>
      </w:r>
      <w:r w:rsidRPr="002D5D25">
        <w:rPr>
          <w:rFonts w:ascii="Arial" w:eastAsia="Malgun Gothic" w:hAnsi="Arial" w:cs="Times New Roman"/>
          <w:kern w:val="0"/>
          <w:sz w:val="20"/>
          <w:szCs w:val="20"/>
          <w:lang w:eastAsia="ko-KR"/>
        </w:rPr>
        <w:t>Option1: To introduce four codepoints to represent one of {type1, type2, type3, type4}</w:t>
      </w:r>
    </w:p>
    <w:p w14:paraId="7DD4A80A" w14:textId="77777777" w:rsidR="002D5D25" w:rsidRPr="002D5D25" w:rsidRDefault="002D5D25" w:rsidP="002D5D25">
      <w:pPr>
        <w:widowControl/>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259" w:firstLineChars="150" w:firstLine="300"/>
        <w:textAlignment w:val="baseline"/>
        <w:rPr>
          <w:rFonts w:ascii="Arial" w:eastAsia="Malgun Gothic" w:hAnsi="Arial" w:cs="Times New Roman"/>
          <w:kern w:val="0"/>
          <w:sz w:val="20"/>
          <w:szCs w:val="20"/>
          <w:lang w:eastAsia="ko-KR"/>
        </w:rPr>
      </w:pPr>
      <w:r w:rsidRPr="002D5D25">
        <w:rPr>
          <w:rFonts w:ascii="Arial" w:eastAsia="Malgun Gothic" w:hAnsi="Arial" w:cs="Times New Roman"/>
          <w:kern w:val="0"/>
          <w:sz w:val="20"/>
          <w:szCs w:val="20"/>
          <w:lang w:eastAsia="ko-KR"/>
        </w:rPr>
        <w:tab/>
      </w:r>
      <w:r w:rsidRPr="002D5D25">
        <w:rPr>
          <w:rFonts w:ascii="Arial" w:eastAsia="Malgun Gothic" w:hAnsi="Arial" w:cs="Times New Roman" w:hint="eastAsia"/>
          <w:kern w:val="0"/>
          <w:sz w:val="20"/>
          <w:szCs w:val="20"/>
          <w:lang w:eastAsia="ko-KR"/>
        </w:rPr>
        <w:t xml:space="preserve">- </w:t>
      </w:r>
      <w:r w:rsidRPr="002D5D25">
        <w:rPr>
          <w:rFonts w:ascii="Arial" w:eastAsia="Malgun Gothic" w:hAnsi="Arial" w:cs="Times New Roman"/>
          <w:kern w:val="0"/>
          <w:sz w:val="20"/>
          <w:szCs w:val="20"/>
          <w:lang w:eastAsia="ko-KR"/>
        </w:rPr>
        <w:t>Option3: To introduce three codepoints to represent one of {type1_or_type3, type2, type4}, i.e., type1 beam and type3 beam are not distinguished in reporting</w:t>
      </w:r>
      <w:r w:rsidRPr="002D5D25">
        <w:rPr>
          <w:rFonts w:ascii="Arial" w:eastAsia="Malgun Gothic" w:hAnsi="Arial" w:cs="Times New Roman" w:hint="eastAsia"/>
          <w:kern w:val="0"/>
          <w:sz w:val="20"/>
          <w:szCs w:val="20"/>
          <w:lang w:eastAsia="ko-KR"/>
        </w:rPr>
        <w:t>.</w:t>
      </w:r>
    </w:p>
    <w:p w14:paraId="623F8942" w14:textId="77777777" w:rsidR="002D5D25" w:rsidRPr="002D5D25" w:rsidRDefault="002D5D25" w:rsidP="002D5D25">
      <w:pPr>
        <w:widowControl/>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259" w:firstLineChars="150" w:firstLine="300"/>
        <w:textAlignment w:val="baseline"/>
        <w:rPr>
          <w:rFonts w:ascii="Arial" w:eastAsia="Malgun Gothic" w:hAnsi="Arial" w:cs="Times New Roman"/>
          <w:kern w:val="0"/>
          <w:sz w:val="20"/>
          <w:szCs w:val="20"/>
          <w:lang w:eastAsia="ko-KR"/>
        </w:rPr>
      </w:pPr>
    </w:p>
    <w:p w14:paraId="3A818C1B" w14:textId="77777777" w:rsidR="002D5D25" w:rsidRPr="002D5D25" w:rsidRDefault="002D5D25" w:rsidP="002D5D25">
      <w:pPr>
        <w:widowControl/>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259" w:firstLineChars="150" w:firstLine="300"/>
        <w:textAlignment w:val="baseline"/>
        <w:rPr>
          <w:rFonts w:ascii="Arial" w:eastAsia="Times New Roman" w:hAnsi="Arial" w:cs="Times New Roman"/>
          <w:kern w:val="0"/>
          <w:sz w:val="20"/>
          <w:szCs w:val="20"/>
          <w:lang w:eastAsia="ja-JP"/>
        </w:rPr>
      </w:pPr>
      <w:r w:rsidRPr="002D5D25">
        <w:rPr>
          <w:rFonts w:ascii="Arial" w:eastAsia="Times New Roman" w:hAnsi="Arial" w:cs="Times New Roman"/>
          <w:kern w:val="0"/>
          <w:sz w:val="20"/>
          <w:szCs w:val="20"/>
          <w:lang w:eastAsia="ja-JP"/>
        </w:rPr>
        <w:t>Type1 beam: a beam that has satisfied the entry condition of the event for TTT and thus triggers the MR MAC CE.</w:t>
      </w:r>
    </w:p>
    <w:p w14:paraId="16E8CD90" w14:textId="77777777" w:rsidR="002D5D25" w:rsidRPr="002D5D25" w:rsidRDefault="002D5D25" w:rsidP="002D5D25">
      <w:pPr>
        <w:widowControl/>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259" w:firstLineChars="150" w:firstLine="300"/>
        <w:textAlignment w:val="baseline"/>
        <w:rPr>
          <w:rFonts w:ascii="Arial" w:eastAsia="Times New Roman" w:hAnsi="Arial" w:cs="Times New Roman"/>
          <w:kern w:val="0"/>
          <w:sz w:val="20"/>
          <w:szCs w:val="20"/>
          <w:lang w:eastAsia="ja-JP"/>
        </w:rPr>
      </w:pPr>
      <w:r w:rsidRPr="002D5D25">
        <w:rPr>
          <w:rFonts w:ascii="Arial" w:eastAsia="Times New Roman" w:hAnsi="Arial" w:cs="Times New Roman"/>
          <w:kern w:val="0"/>
          <w:sz w:val="20"/>
          <w:szCs w:val="20"/>
          <w:lang w:eastAsia="ja-JP"/>
        </w:rPr>
        <w:tab/>
        <w:t>Type2 beam: a beam that has satisfied the leaving condition of the event for TTT and thus triggers the MR MAC CE.</w:t>
      </w:r>
    </w:p>
    <w:p w14:paraId="7C22DA69" w14:textId="77777777" w:rsidR="002D5D25" w:rsidRPr="002D5D25" w:rsidRDefault="002D5D25" w:rsidP="002D5D25">
      <w:pPr>
        <w:widowControl/>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259" w:firstLineChars="150" w:firstLine="300"/>
        <w:textAlignment w:val="baseline"/>
        <w:rPr>
          <w:rFonts w:ascii="Arial" w:eastAsia="Times New Roman" w:hAnsi="Arial" w:cs="Times New Roman"/>
          <w:kern w:val="0"/>
          <w:sz w:val="20"/>
          <w:szCs w:val="20"/>
          <w:lang w:eastAsia="ja-JP"/>
        </w:rPr>
      </w:pPr>
      <w:r w:rsidRPr="002D5D25">
        <w:rPr>
          <w:rFonts w:ascii="Arial" w:eastAsia="Times New Roman" w:hAnsi="Arial" w:cs="Times New Roman"/>
          <w:kern w:val="0"/>
          <w:sz w:val="20"/>
          <w:szCs w:val="20"/>
          <w:lang w:eastAsia="ja-JP"/>
        </w:rPr>
        <w:tab/>
        <w:t>Type3 beam: a beam that is neither type1 nor type2 but has remained in beamsTriggeredList (the beam was reported as type1 beam before).</w:t>
      </w:r>
    </w:p>
    <w:p w14:paraId="6021EAD3" w14:textId="77777777" w:rsidR="002D5D25" w:rsidRPr="002D5D25" w:rsidRDefault="002D5D25" w:rsidP="002D5D25">
      <w:pPr>
        <w:widowControl/>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259" w:firstLineChars="150" w:firstLine="300"/>
        <w:textAlignment w:val="baseline"/>
        <w:rPr>
          <w:rFonts w:ascii="Arial" w:eastAsia="Malgun Gothic" w:hAnsi="Arial" w:cs="Times New Roman"/>
          <w:kern w:val="0"/>
          <w:sz w:val="20"/>
          <w:szCs w:val="20"/>
          <w:lang w:eastAsia="ko-KR"/>
        </w:rPr>
      </w:pPr>
      <w:r w:rsidRPr="002D5D25">
        <w:rPr>
          <w:rFonts w:ascii="Arial" w:eastAsia="Times New Roman" w:hAnsi="Arial" w:cs="Times New Roman"/>
          <w:kern w:val="0"/>
          <w:sz w:val="20"/>
          <w:szCs w:val="20"/>
          <w:lang w:eastAsia="ja-JP"/>
        </w:rPr>
        <w:tab/>
        <w:t>Type4 beam: a beam that is neither type1 nor type2 and not included in beamsTriggeredList (i.e., just extra beam info)</w:t>
      </w:r>
    </w:p>
    <w:p w14:paraId="103A8416" w14:textId="77777777" w:rsidR="002D5D25" w:rsidRPr="002D5D25" w:rsidRDefault="002D5D25" w:rsidP="002D5D25">
      <w:pPr>
        <w:widowControl/>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259" w:firstLineChars="150" w:firstLine="300"/>
        <w:textAlignment w:val="baseline"/>
        <w:rPr>
          <w:rFonts w:ascii="Arial" w:eastAsia="Malgun Gothic" w:hAnsi="Arial" w:cs="Times New Roman"/>
          <w:kern w:val="0"/>
          <w:sz w:val="20"/>
          <w:szCs w:val="20"/>
          <w:lang w:eastAsia="ko-KR"/>
        </w:rPr>
      </w:pPr>
    </w:p>
    <w:p w14:paraId="2FE9F4E5" w14:textId="77777777" w:rsidR="002D5D25" w:rsidRPr="002D5D25" w:rsidRDefault="002D5D25" w:rsidP="002D5D25">
      <w:pPr>
        <w:widowControl/>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2D5D25">
        <w:rPr>
          <w:rFonts w:ascii="Arial" w:eastAsia="Malgun Gothic" w:hAnsi="Arial" w:cs="Times New Roman" w:hint="eastAsia"/>
          <w:kern w:val="0"/>
          <w:sz w:val="20"/>
          <w:szCs w:val="20"/>
          <w:lang w:eastAsia="ko-KR"/>
        </w:rPr>
        <w:t>Working assumption: O</w:t>
      </w:r>
      <w:r w:rsidRPr="002D5D25">
        <w:rPr>
          <w:rFonts w:ascii="Arial" w:eastAsia="Malgun Gothic" w:hAnsi="Arial" w:cs="Times New Roman"/>
          <w:kern w:val="0"/>
          <w:sz w:val="20"/>
          <w:szCs w:val="20"/>
          <w:lang w:eastAsia="ko-KR"/>
        </w:rPr>
        <w:t>ption1: To introduce four codepoints to represent one of {type1, type2, type3, type4}</w:t>
      </w:r>
    </w:p>
    <w:p w14:paraId="3D64B1CF" w14:textId="77777777" w:rsidR="002D5D25" w:rsidRPr="002D5D25" w:rsidRDefault="002D5D25" w:rsidP="002D5D25">
      <w:pPr>
        <w:widowControl/>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2D5D25">
        <w:rPr>
          <w:rFonts w:ascii="Arial" w:eastAsia="Malgun Gothic" w:hAnsi="Arial" w:cs="Times New Roman"/>
          <w:kern w:val="0"/>
          <w:sz w:val="20"/>
          <w:szCs w:val="20"/>
          <w:lang w:eastAsia="ko-KR"/>
        </w:rPr>
        <w:t>Intention is that the UE should be able to report the event-triggered beam(s) that were not included in the truncated MR MAC CE by the following grant. Detailed wording can be further discussed as part of the running CR.</w:t>
      </w:r>
    </w:p>
    <w:p w14:paraId="5B062A04" w14:textId="77777777" w:rsidR="002D5D25" w:rsidRPr="002D5D25" w:rsidRDefault="002D5D25" w:rsidP="002D5D25">
      <w:pPr>
        <w:widowControl/>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2D5D25">
        <w:rPr>
          <w:rFonts w:ascii="Arial" w:eastAsia="Malgun Gothic" w:hAnsi="Arial" w:cs="Times New Roman" w:hint="eastAsia"/>
          <w:kern w:val="0"/>
          <w:sz w:val="20"/>
          <w:szCs w:val="20"/>
          <w:lang w:eastAsia="ko-KR"/>
        </w:rPr>
        <w:t xml:space="preserve">For co-existence with mTRP, </w:t>
      </w:r>
      <w:r w:rsidRPr="002D5D25">
        <w:rPr>
          <w:rFonts w:ascii="Arial" w:eastAsia="Malgun Gothic" w:hAnsi="Arial" w:cs="Times New Roman" w:hint="eastAsia"/>
          <w:kern w:val="0"/>
          <w:sz w:val="20"/>
          <w:szCs w:val="20"/>
          <w:lang w:val="en-GB" w:eastAsia="ko-KR"/>
        </w:rPr>
        <w:t>will be revisited in August. If one simple solution is not prepared / agreed until / in August meeting, we will not apply mTRP in Rel-19 event-triggered MR.</w:t>
      </w:r>
    </w:p>
    <w:p w14:paraId="00B73CDF" w14:textId="77777777" w:rsidR="006311B3" w:rsidRPr="002D5D25" w:rsidRDefault="006311B3" w:rsidP="00FC5609">
      <w:pPr>
        <w:spacing w:before="240"/>
        <w:rPr>
          <w:rFonts w:ascii="Times New Roman" w:hAnsi="Times New Roman" w:cs="Times New Roman"/>
          <w:sz w:val="22"/>
        </w:rPr>
      </w:pPr>
    </w:p>
    <w:p w14:paraId="130F5BC1" w14:textId="10A6E851"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58362E">
        <w:rPr>
          <w:rFonts w:ascii="Times New Roman" w:hAnsi="Times New Roman" w:cs="Times New Roman"/>
          <w:sz w:val="22"/>
        </w:rPr>
        <w:t xml:space="preserve">discuss </w:t>
      </w:r>
      <w:r w:rsidR="00224828">
        <w:rPr>
          <w:rFonts w:ascii="Times New Roman" w:hAnsi="Times New Roman" w:cs="Times New Roman"/>
          <w:sz w:val="22"/>
        </w:rPr>
        <w:t xml:space="preserve">further </w:t>
      </w:r>
      <w:r w:rsidR="0058362E">
        <w:rPr>
          <w:rFonts w:ascii="Times New Roman" w:hAnsi="Times New Roman" w:cs="Times New Roman"/>
          <w:sz w:val="22"/>
        </w:rPr>
        <w:t>details for L1 measurement report for LTM</w:t>
      </w:r>
      <w:r w:rsidR="00290B8F">
        <w:rPr>
          <w:rFonts w:ascii="Times New Roman" w:hAnsi="Times New Roman" w:cs="Times New Roman"/>
          <w:sz w:val="22"/>
        </w:rPr>
        <w:t>.</w:t>
      </w:r>
    </w:p>
    <w:p w14:paraId="1B616E86"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lastRenderedPageBreak/>
        <w:t>Discussion</w:t>
      </w:r>
    </w:p>
    <w:p w14:paraId="31F72D2E" w14:textId="4B1DA36E" w:rsidR="00C91EE7" w:rsidRPr="00C91EE7" w:rsidRDefault="00C91EE7" w:rsidP="004E3252">
      <w:pPr>
        <w:spacing w:after="240"/>
        <w:jc w:val="both"/>
        <w:rPr>
          <w:rFonts w:ascii="Times New Roman" w:hAnsi="Times New Roman" w:cs="Times New Roman"/>
          <w:b/>
          <w:bCs/>
          <w:sz w:val="22"/>
          <w:u w:val="single"/>
          <w:lang w:val="en-GB"/>
        </w:rPr>
      </w:pPr>
      <w:r w:rsidRPr="00C91EE7">
        <w:rPr>
          <w:rFonts w:ascii="Times New Roman" w:hAnsi="Times New Roman" w:cs="Times New Roman"/>
          <w:b/>
          <w:bCs/>
          <w:sz w:val="22"/>
          <w:u w:val="single"/>
          <w:lang w:val="en-GB"/>
        </w:rPr>
        <w:t>Beam selection for MR MAC CE</w:t>
      </w:r>
    </w:p>
    <w:p w14:paraId="1001CE40" w14:textId="07DC052E" w:rsidR="002A7126" w:rsidRDefault="004B231D" w:rsidP="004E3252">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According to the current agreement, </w:t>
      </w:r>
      <w:r w:rsidR="002A7126">
        <w:rPr>
          <w:rFonts w:ascii="Times New Roman" w:hAnsi="Times New Roman" w:cs="Times New Roman"/>
          <w:sz w:val="22"/>
          <w:lang w:val="en-GB"/>
        </w:rPr>
        <w:t xml:space="preserve">the first beam in a MR MAC CE is the beam with the best measured quality among beams included in this MR MAC CE, which is used as a reference beam for reporting of other beams. However, how to select the beams (within maximum number of reported beams, </w:t>
      </w:r>
      <w:r w:rsidR="002A7126" w:rsidRPr="002A7126">
        <w:rPr>
          <w:rFonts w:ascii="Times New Roman" w:hAnsi="Times New Roman" w:cs="Times New Roman"/>
          <w:i/>
          <w:iCs/>
          <w:sz w:val="22"/>
          <w:lang w:val="en-GB"/>
        </w:rPr>
        <w:t>maxNumberOfReportedBeams</w:t>
      </w:r>
      <w:r w:rsidR="002A7126">
        <w:rPr>
          <w:rFonts w:ascii="Times New Roman" w:hAnsi="Times New Roman" w:cs="Times New Roman"/>
          <w:sz w:val="22"/>
          <w:lang w:val="en-GB"/>
        </w:rPr>
        <w:t xml:space="preserve">) to </w:t>
      </w:r>
      <w:r w:rsidR="00F028A4">
        <w:rPr>
          <w:rFonts w:ascii="Times New Roman" w:hAnsi="Times New Roman" w:cs="Times New Roman"/>
          <w:sz w:val="22"/>
          <w:lang w:val="en-GB"/>
        </w:rPr>
        <w:t xml:space="preserve">be </w:t>
      </w:r>
      <w:r w:rsidR="002A7126">
        <w:rPr>
          <w:rFonts w:ascii="Times New Roman" w:hAnsi="Times New Roman" w:cs="Times New Roman"/>
          <w:sz w:val="22"/>
          <w:lang w:val="en-GB"/>
        </w:rPr>
        <w:t>include</w:t>
      </w:r>
      <w:r w:rsidR="00F028A4">
        <w:rPr>
          <w:rFonts w:ascii="Times New Roman" w:hAnsi="Times New Roman" w:cs="Times New Roman"/>
          <w:sz w:val="22"/>
          <w:lang w:val="en-GB"/>
        </w:rPr>
        <w:t>d</w:t>
      </w:r>
      <w:r w:rsidR="002A7126">
        <w:rPr>
          <w:rFonts w:ascii="Times New Roman" w:hAnsi="Times New Roman" w:cs="Times New Roman"/>
          <w:sz w:val="22"/>
          <w:lang w:val="en-GB"/>
        </w:rPr>
        <w:t xml:space="preserve"> in the MR MAC CE is not yet determined, and the order of the rest of the beams in the MR MAC CE is also not yet decided.</w:t>
      </w:r>
      <w:r w:rsidR="00B02C47">
        <w:rPr>
          <w:rFonts w:ascii="Times New Roman" w:hAnsi="Times New Roman" w:cs="Times New Roman"/>
          <w:sz w:val="22"/>
          <w:lang w:val="en-GB"/>
        </w:rPr>
        <w:t xml:space="preserve"> If selection of the reported beams for MR MAC CEs is completely up to UE implementation, the </w:t>
      </w:r>
      <w:r w:rsidR="00E51345">
        <w:rPr>
          <w:rFonts w:ascii="Times New Roman" w:hAnsi="Times New Roman" w:cs="Times New Roman"/>
          <w:sz w:val="22"/>
          <w:lang w:val="en-GB"/>
        </w:rPr>
        <w:t xml:space="preserve">MR MAC CE may not be able to carry information needed by the network </w:t>
      </w:r>
      <w:r w:rsidR="0052076B">
        <w:rPr>
          <w:rFonts w:ascii="Times New Roman" w:hAnsi="Times New Roman" w:cs="Times New Roman"/>
          <w:sz w:val="22"/>
          <w:lang w:val="en-GB"/>
        </w:rPr>
        <w:t>(e.g., triggered beams</w:t>
      </w:r>
      <w:r w:rsidR="00E02A07">
        <w:rPr>
          <w:rFonts w:ascii="Times New Roman" w:hAnsi="Times New Roman" w:cs="Times New Roman"/>
          <w:sz w:val="22"/>
          <w:lang w:val="en-GB"/>
        </w:rPr>
        <w:t xml:space="preserve"> or high</w:t>
      </w:r>
      <w:r w:rsidR="00F5373D">
        <w:rPr>
          <w:rFonts w:ascii="Times New Roman" w:hAnsi="Times New Roman" w:cs="Times New Roman"/>
          <w:sz w:val="22"/>
          <w:lang w:val="en-GB"/>
        </w:rPr>
        <w:t>est</w:t>
      </w:r>
      <w:r w:rsidR="00E02A07">
        <w:rPr>
          <w:rFonts w:ascii="Times New Roman" w:hAnsi="Times New Roman" w:cs="Times New Roman"/>
          <w:sz w:val="22"/>
          <w:lang w:val="en-GB"/>
        </w:rPr>
        <w:t xml:space="preserve"> quality beams</w:t>
      </w:r>
      <w:r w:rsidR="0052076B">
        <w:rPr>
          <w:rFonts w:ascii="Times New Roman" w:hAnsi="Times New Roman" w:cs="Times New Roman"/>
          <w:sz w:val="22"/>
          <w:lang w:val="en-GB"/>
        </w:rPr>
        <w:t xml:space="preserve">) </w:t>
      </w:r>
      <w:r w:rsidR="00E51345">
        <w:rPr>
          <w:rFonts w:ascii="Times New Roman" w:hAnsi="Times New Roman" w:cs="Times New Roman"/>
          <w:sz w:val="22"/>
          <w:lang w:val="en-GB"/>
        </w:rPr>
        <w:t xml:space="preserve">and the UE may </w:t>
      </w:r>
      <w:r w:rsidR="00F5373D">
        <w:rPr>
          <w:rFonts w:ascii="Times New Roman" w:hAnsi="Times New Roman" w:cs="Times New Roman"/>
          <w:sz w:val="22"/>
          <w:lang w:val="en-GB"/>
        </w:rPr>
        <w:t xml:space="preserve">prematurely </w:t>
      </w:r>
      <w:r w:rsidR="00E51345">
        <w:rPr>
          <w:rFonts w:ascii="Times New Roman" w:hAnsi="Times New Roman" w:cs="Times New Roman"/>
          <w:sz w:val="22"/>
          <w:lang w:val="en-GB"/>
        </w:rPr>
        <w:t>cancel the triggered L1 measurement report</w:t>
      </w:r>
      <w:r w:rsidR="0052076B">
        <w:rPr>
          <w:rFonts w:ascii="Times New Roman" w:hAnsi="Times New Roman" w:cs="Times New Roman"/>
          <w:sz w:val="22"/>
          <w:lang w:val="en-GB"/>
        </w:rPr>
        <w:t xml:space="preserve"> after generating</w:t>
      </w:r>
      <w:r w:rsidR="00E51345">
        <w:rPr>
          <w:rFonts w:ascii="Times New Roman" w:hAnsi="Times New Roman" w:cs="Times New Roman"/>
          <w:sz w:val="22"/>
          <w:lang w:val="en-GB"/>
        </w:rPr>
        <w:t xml:space="preserve"> the MR MAC CE</w:t>
      </w:r>
      <w:r w:rsidR="00E02A07">
        <w:rPr>
          <w:rFonts w:ascii="Times New Roman" w:hAnsi="Times New Roman" w:cs="Times New Roman"/>
          <w:sz w:val="22"/>
          <w:lang w:val="en-GB"/>
        </w:rPr>
        <w:t xml:space="preserve"> that </w:t>
      </w:r>
      <w:r w:rsidR="00F5373D">
        <w:rPr>
          <w:rFonts w:ascii="Times New Roman" w:hAnsi="Times New Roman" w:cs="Times New Roman"/>
          <w:sz w:val="22"/>
          <w:lang w:val="en-GB"/>
        </w:rPr>
        <w:t>does not provide enough information</w:t>
      </w:r>
      <w:r w:rsidR="0052076B">
        <w:rPr>
          <w:rFonts w:ascii="Times New Roman" w:hAnsi="Times New Roman" w:cs="Times New Roman"/>
          <w:sz w:val="22"/>
          <w:lang w:val="en-GB"/>
        </w:rPr>
        <w:t>.</w:t>
      </w:r>
      <w:r w:rsidR="00E51345">
        <w:rPr>
          <w:rFonts w:ascii="Times New Roman" w:hAnsi="Times New Roman" w:cs="Times New Roman"/>
          <w:sz w:val="22"/>
          <w:lang w:val="en-GB"/>
        </w:rPr>
        <w:t xml:space="preserve"> </w:t>
      </w:r>
      <w:r w:rsidR="00F5373D">
        <w:rPr>
          <w:rFonts w:ascii="Times New Roman" w:hAnsi="Times New Roman" w:cs="Times New Roman"/>
          <w:sz w:val="22"/>
          <w:lang w:val="en-GB"/>
        </w:rPr>
        <w:t>In addition, the generated (truncated) MR MAC CE may not meet requirements by the agreements if no rules of beam selection are defined. To ensure MR MAC CE is correctly generated, we discuss how to select and include beams in the MR MAC CE below.</w:t>
      </w:r>
    </w:p>
    <w:p w14:paraId="4DE23D7D" w14:textId="316480E8" w:rsidR="006E64A1" w:rsidRDefault="009C680F" w:rsidP="004E3252">
      <w:pPr>
        <w:spacing w:after="240"/>
        <w:jc w:val="both"/>
        <w:rPr>
          <w:rFonts w:ascii="Times New Roman" w:hAnsi="Times New Roman" w:cs="Times New Roman"/>
          <w:sz w:val="22"/>
          <w:lang w:val="en-GB"/>
        </w:rPr>
      </w:pPr>
      <w:r>
        <w:rPr>
          <w:rFonts w:ascii="Times New Roman" w:hAnsi="Times New Roman" w:cs="Times New Roman"/>
          <w:sz w:val="22"/>
          <w:lang w:val="en-GB"/>
        </w:rPr>
        <w:t>Firstly, a</w:t>
      </w:r>
      <w:r w:rsidR="00F5373D">
        <w:rPr>
          <w:rFonts w:ascii="Times New Roman" w:hAnsi="Times New Roman" w:cs="Times New Roman"/>
          <w:sz w:val="22"/>
          <w:lang w:val="en-GB"/>
        </w:rPr>
        <w:t>ccording to the previous agreements, the UE should include triggered beam in truncated MR MAC CE:</w:t>
      </w:r>
    </w:p>
    <w:tbl>
      <w:tblPr>
        <w:tblStyle w:val="af0"/>
        <w:tblW w:w="0" w:type="auto"/>
        <w:tblLook w:val="04A0" w:firstRow="1" w:lastRow="0" w:firstColumn="1" w:lastColumn="0" w:noHBand="0" w:noVBand="1"/>
      </w:tblPr>
      <w:tblGrid>
        <w:gridCol w:w="9628"/>
      </w:tblGrid>
      <w:tr w:rsidR="006E64A1" w14:paraId="6043C982" w14:textId="77777777" w:rsidTr="006E64A1">
        <w:tc>
          <w:tcPr>
            <w:tcW w:w="9628" w:type="dxa"/>
          </w:tcPr>
          <w:p w14:paraId="4FEB4B26" w14:textId="6E6B3C17" w:rsidR="006E64A1" w:rsidRDefault="006E64A1" w:rsidP="006E64A1">
            <w:pPr>
              <w:pStyle w:val="Agreement"/>
              <w:numPr>
                <w:ilvl w:val="0"/>
                <w:numId w:val="0"/>
              </w:numPr>
              <w:overflowPunct/>
              <w:autoSpaceDE/>
              <w:autoSpaceDN/>
              <w:adjustRightInd/>
              <w:jc w:val="both"/>
              <w:textAlignment w:val="auto"/>
              <w:rPr>
                <w:rFonts w:eastAsiaTheme="minorEastAsia"/>
                <w:b w:val="0"/>
                <w:bCs/>
                <w:lang w:eastAsia="zh-TW"/>
              </w:rPr>
            </w:pPr>
            <w:r w:rsidRPr="002A7126">
              <w:rPr>
                <w:rFonts w:eastAsiaTheme="minorEastAsia" w:hint="eastAsia"/>
                <w:b w:val="0"/>
                <w:bCs/>
                <w:lang w:eastAsia="zh-TW"/>
              </w:rPr>
              <w:t>(</w:t>
            </w:r>
            <w:r w:rsidRPr="002A7126">
              <w:rPr>
                <w:rFonts w:eastAsiaTheme="minorEastAsia"/>
                <w:b w:val="0"/>
                <w:bCs/>
                <w:lang w:eastAsia="zh-TW"/>
              </w:rPr>
              <w:t>RAN2#129)</w:t>
            </w:r>
          </w:p>
          <w:p w14:paraId="02606775" w14:textId="77777777" w:rsidR="00357BB7" w:rsidRDefault="00357BB7" w:rsidP="00357BB7">
            <w:pPr>
              <w:pStyle w:val="Agreement"/>
              <w:tabs>
                <w:tab w:val="num" w:pos="1800"/>
              </w:tabs>
              <w:overflowPunct/>
              <w:autoSpaceDE/>
              <w:autoSpaceDN/>
              <w:adjustRightInd/>
              <w:ind w:left="1800" w:hanging="360"/>
              <w:textAlignment w:val="auto"/>
              <w:rPr>
                <w:lang w:val="en-US"/>
              </w:rPr>
            </w:pPr>
            <w:r>
              <w:rPr>
                <w:lang w:val="en-US"/>
              </w:rPr>
              <w:t>Select the beam not satisfying the event condition, based on the measured quality (i.e. according to the best beam(s))</w:t>
            </w:r>
          </w:p>
          <w:p w14:paraId="22ED3D96" w14:textId="28BB136D" w:rsidR="00357BB7" w:rsidRPr="00357BB7" w:rsidRDefault="00357BB7" w:rsidP="00357BB7">
            <w:r>
              <w:t>…</w:t>
            </w:r>
          </w:p>
          <w:p w14:paraId="10AEE09A" w14:textId="77777777" w:rsidR="006E64A1" w:rsidRDefault="006E64A1" w:rsidP="006E64A1">
            <w:pPr>
              <w:pStyle w:val="Agreement"/>
              <w:tabs>
                <w:tab w:val="num" w:pos="1800"/>
              </w:tabs>
              <w:overflowPunct/>
              <w:autoSpaceDE/>
              <w:autoSpaceDN/>
              <w:adjustRightInd/>
              <w:ind w:left="1800" w:hanging="360"/>
              <w:jc w:val="both"/>
              <w:textAlignment w:val="auto"/>
            </w:pPr>
            <w:r w:rsidRPr="00482D47">
              <w:rPr>
                <w:highlight w:val="yellow"/>
              </w:rPr>
              <w:t>Truncated MR MAC CE includes the triggered beam information:</w:t>
            </w:r>
            <w:r>
              <w:t xml:space="preserve"> </w:t>
            </w:r>
          </w:p>
          <w:p w14:paraId="1FEB27B9" w14:textId="77777777" w:rsidR="006E64A1" w:rsidRPr="00F01E4E" w:rsidRDefault="006E64A1" w:rsidP="006E64A1">
            <w:pPr>
              <w:pStyle w:val="Doc-text2"/>
              <w:numPr>
                <w:ilvl w:val="1"/>
                <w:numId w:val="11"/>
              </w:numPr>
              <w:overflowPunct/>
              <w:autoSpaceDE/>
              <w:autoSpaceDN/>
              <w:adjustRightInd/>
              <w:jc w:val="both"/>
              <w:textAlignment w:val="auto"/>
              <w:rPr>
                <w:b/>
              </w:rPr>
            </w:pPr>
            <w:r w:rsidRPr="00F01E4E">
              <w:rPr>
                <w:b/>
              </w:rPr>
              <w:t>One report config ID (event config ID)</w:t>
            </w:r>
          </w:p>
          <w:p w14:paraId="1B5FAB64" w14:textId="77777777" w:rsidR="006E64A1" w:rsidRPr="00482D47" w:rsidRDefault="006E64A1" w:rsidP="006E64A1">
            <w:pPr>
              <w:pStyle w:val="Doc-text2"/>
              <w:numPr>
                <w:ilvl w:val="1"/>
                <w:numId w:val="11"/>
              </w:numPr>
              <w:overflowPunct/>
              <w:autoSpaceDE/>
              <w:autoSpaceDN/>
              <w:adjustRightInd/>
              <w:jc w:val="both"/>
              <w:textAlignment w:val="auto"/>
              <w:rPr>
                <w:b/>
                <w:highlight w:val="yellow"/>
              </w:rPr>
            </w:pPr>
            <w:r w:rsidRPr="00482D47">
              <w:rPr>
                <w:b/>
                <w:highlight w:val="yellow"/>
              </w:rPr>
              <w:t>At least one triggered beam id (SSBRI or CRI) + L1 RSRP</w:t>
            </w:r>
          </w:p>
          <w:p w14:paraId="403EE43C" w14:textId="77777777" w:rsidR="006E64A1" w:rsidRPr="002A7126" w:rsidRDefault="006E64A1" w:rsidP="006E64A1">
            <w:pPr>
              <w:pStyle w:val="Agreement"/>
              <w:tabs>
                <w:tab w:val="num" w:pos="1800"/>
              </w:tabs>
              <w:overflowPunct/>
              <w:autoSpaceDE/>
              <w:autoSpaceDN/>
              <w:adjustRightInd/>
              <w:ind w:left="1800" w:hanging="360"/>
              <w:jc w:val="both"/>
              <w:textAlignment w:val="auto"/>
            </w:pPr>
            <w:r>
              <w:t xml:space="preserve">Common format for normal MR MAC CE and truncated MR MAC CE is used. Details are handled by MAC running CR rapporteur. </w:t>
            </w:r>
          </w:p>
          <w:p w14:paraId="47C6A185" w14:textId="77777777" w:rsidR="006E64A1" w:rsidRPr="002A7126" w:rsidRDefault="006E64A1" w:rsidP="006E64A1">
            <w:pPr>
              <w:jc w:val="both"/>
              <w:rPr>
                <w:lang w:val="fr-FR"/>
              </w:rPr>
            </w:pPr>
            <w:r>
              <w:rPr>
                <w:rFonts w:hint="eastAsia"/>
                <w:lang w:val="fr-FR"/>
              </w:rPr>
              <w:t>(</w:t>
            </w:r>
            <w:r>
              <w:rPr>
                <w:lang w:val="fr-FR"/>
              </w:rPr>
              <w:t>RAN2#129bis)</w:t>
            </w:r>
          </w:p>
          <w:p w14:paraId="2A2F4F59" w14:textId="77777777" w:rsidR="006E64A1" w:rsidRDefault="006E64A1" w:rsidP="006E64A1">
            <w:pPr>
              <w:pStyle w:val="Agreement"/>
              <w:tabs>
                <w:tab w:val="num" w:pos="1800"/>
              </w:tabs>
              <w:overflowPunct/>
              <w:autoSpaceDE/>
              <w:autoSpaceDN/>
              <w:adjustRightInd/>
              <w:ind w:left="1800" w:hanging="360"/>
              <w:jc w:val="both"/>
              <w:textAlignment w:val="auto"/>
              <w:rPr>
                <w:rFonts w:eastAsia="Malgun Gothic"/>
                <w:lang w:eastAsia="ko-KR"/>
              </w:rPr>
            </w:pPr>
            <w:r w:rsidRPr="00434A60">
              <w:rPr>
                <w:rFonts w:eastAsia="Malgun Gothic"/>
                <w:lang w:eastAsia="ko-KR"/>
              </w:rPr>
              <w:t xml:space="preserve">When UL grant is enough to accommodate only limited number of beams in MR MAC CE, </w:t>
            </w:r>
            <w:r w:rsidRPr="002D5D25">
              <w:rPr>
                <w:rFonts w:eastAsia="Malgun Gothic"/>
                <w:highlight w:val="yellow"/>
                <w:lang w:eastAsia="ko-KR"/>
              </w:rPr>
              <w:t xml:space="preserve">the </w:t>
            </w:r>
            <w:r w:rsidRPr="002D5D25">
              <w:rPr>
                <w:rFonts w:eastAsia="Malgun Gothic" w:hint="eastAsia"/>
                <w:highlight w:val="yellow"/>
                <w:lang w:eastAsia="ko-KR"/>
              </w:rPr>
              <w:t>triggered</w:t>
            </w:r>
            <w:r w:rsidRPr="002D5D25">
              <w:rPr>
                <w:rFonts w:eastAsia="Malgun Gothic"/>
                <w:highlight w:val="yellow"/>
                <w:lang w:eastAsia="ko-KR"/>
              </w:rPr>
              <w:t xml:space="preserve"> beam </w:t>
            </w:r>
            <w:r w:rsidRPr="002D5D25">
              <w:rPr>
                <w:rFonts w:eastAsia="Malgun Gothic" w:hint="eastAsia"/>
                <w:highlight w:val="yellow"/>
                <w:lang w:eastAsia="ko-KR"/>
              </w:rPr>
              <w:t>should be</w:t>
            </w:r>
            <w:r w:rsidRPr="002D5D25">
              <w:rPr>
                <w:rFonts w:eastAsia="Malgun Gothic"/>
                <w:highlight w:val="yellow"/>
                <w:lang w:eastAsia="ko-KR"/>
              </w:rPr>
              <w:t xml:space="preserve"> included in the truncated MR MAC CE</w:t>
            </w:r>
            <w:r w:rsidRPr="00434A60">
              <w:rPr>
                <w:rFonts w:eastAsia="Malgun Gothic"/>
                <w:lang w:eastAsia="ko-KR"/>
              </w:rPr>
              <w:t>.</w:t>
            </w:r>
          </w:p>
          <w:p w14:paraId="78E76612" w14:textId="77777777" w:rsidR="006E64A1" w:rsidRPr="006E64A1" w:rsidRDefault="006E64A1" w:rsidP="004E3252">
            <w:pPr>
              <w:spacing w:after="240"/>
              <w:jc w:val="both"/>
              <w:rPr>
                <w:rFonts w:ascii="Times New Roman" w:hAnsi="Times New Roman" w:cs="Times New Roman"/>
                <w:sz w:val="22"/>
                <w:lang w:val="fr-FR"/>
              </w:rPr>
            </w:pPr>
          </w:p>
        </w:tc>
      </w:tr>
    </w:tbl>
    <w:p w14:paraId="588EB572" w14:textId="2CD37504" w:rsidR="006E64A1" w:rsidRPr="00F5373D" w:rsidRDefault="006E64A1" w:rsidP="004E3252">
      <w:pPr>
        <w:spacing w:after="240"/>
        <w:jc w:val="both"/>
        <w:rPr>
          <w:rFonts w:ascii="Times New Roman" w:hAnsi="Times New Roman" w:cs="Times New Roman"/>
          <w:sz w:val="22"/>
          <w:lang w:val="en-GB"/>
        </w:rPr>
      </w:pPr>
    </w:p>
    <w:p w14:paraId="0BCDF27B" w14:textId="5E258989" w:rsidR="007C752D" w:rsidRDefault="00E24AAD" w:rsidP="009C680F">
      <w:pPr>
        <w:spacing w:after="240"/>
        <w:jc w:val="both"/>
        <w:rPr>
          <w:rFonts w:ascii="Times New Roman" w:hAnsi="Times New Roman" w:cs="Times New Roman"/>
          <w:sz w:val="22"/>
          <w:lang w:val="en-GB"/>
        </w:rPr>
      </w:pPr>
      <w:r>
        <w:rPr>
          <w:rFonts w:ascii="Times New Roman" w:hAnsi="Times New Roman" w:cs="Times New Roman"/>
          <w:sz w:val="22"/>
          <w:lang w:val="en-GB"/>
        </w:rPr>
        <w:t xml:space="preserve">One </w:t>
      </w:r>
      <w:r w:rsidR="00F425E3">
        <w:rPr>
          <w:rFonts w:ascii="Times New Roman" w:hAnsi="Times New Roman" w:cs="Times New Roman"/>
          <w:sz w:val="22"/>
          <w:lang w:val="en-GB"/>
        </w:rPr>
        <w:t>approach</w:t>
      </w:r>
      <w:r>
        <w:rPr>
          <w:rFonts w:ascii="Times New Roman" w:hAnsi="Times New Roman" w:cs="Times New Roman"/>
          <w:sz w:val="22"/>
          <w:lang w:val="en-GB"/>
        </w:rPr>
        <w:t xml:space="preserve"> to select the beams to report in a MR MAC CE is to select based on measured quality</w:t>
      </w:r>
      <w:r w:rsidR="001226EA">
        <w:rPr>
          <w:rFonts w:ascii="Times New Roman" w:hAnsi="Times New Roman" w:cs="Times New Roman"/>
          <w:sz w:val="22"/>
          <w:lang w:val="en-GB"/>
        </w:rPr>
        <w:t xml:space="preserve"> (e.g., based on best beams)</w:t>
      </w:r>
      <w:r>
        <w:rPr>
          <w:rFonts w:ascii="Times New Roman" w:hAnsi="Times New Roman" w:cs="Times New Roman"/>
          <w:sz w:val="22"/>
          <w:lang w:val="en-GB"/>
        </w:rPr>
        <w:t xml:space="preserve">, which </w:t>
      </w:r>
      <w:r w:rsidR="00F425E3">
        <w:rPr>
          <w:rFonts w:ascii="Times New Roman" w:hAnsi="Times New Roman" w:cs="Times New Roman"/>
          <w:sz w:val="22"/>
          <w:lang w:val="en-GB"/>
        </w:rPr>
        <w:t>was</w:t>
      </w:r>
      <w:r>
        <w:rPr>
          <w:rFonts w:ascii="Times New Roman" w:hAnsi="Times New Roman" w:cs="Times New Roman"/>
          <w:sz w:val="22"/>
          <w:lang w:val="en-GB"/>
        </w:rPr>
        <w:t xml:space="preserve"> already agreed for selection of beams not satisfying the conditions</w:t>
      </w:r>
      <w:r w:rsidR="001226EA">
        <w:rPr>
          <w:rFonts w:ascii="Times New Roman" w:hAnsi="Times New Roman" w:cs="Times New Roman"/>
          <w:sz w:val="22"/>
          <w:lang w:val="en-GB"/>
        </w:rPr>
        <w:t xml:space="preserve">. The advantage of this approach is that the network can always know the best quality beams for further mobility procedures. However, a possible issue </w:t>
      </w:r>
      <w:r w:rsidR="00F028A4">
        <w:rPr>
          <w:rFonts w:ascii="Times New Roman" w:hAnsi="Times New Roman" w:cs="Times New Roman"/>
          <w:sz w:val="22"/>
          <w:lang w:val="en-GB"/>
        </w:rPr>
        <w:t>to</w:t>
      </w:r>
      <w:r w:rsidR="00087982">
        <w:rPr>
          <w:rFonts w:ascii="Times New Roman" w:hAnsi="Times New Roman" w:cs="Times New Roman"/>
          <w:sz w:val="22"/>
          <w:lang w:val="en-GB"/>
        </w:rPr>
        <w:t xml:space="preserve"> apply beam selection solely based on beam quality </w:t>
      </w:r>
      <w:r w:rsidR="001226EA">
        <w:rPr>
          <w:rFonts w:ascii="Times New Roman" w:hAnsi="Times New Roman" w:cs="Times New Roman"/>
          <w:sz w:val="22"/>
          <w:lang w:val="en-GB"/>
        </w:rPr>
        <w:t xml:space="preserve">is that </w:t>
      </w:r>
      <w:r w:rsidR="00847254">
        <w:rPr>
          <w:rFonts w:ascii="Times New Roman" w:hAnsi="Times New Roman" w:cs="Times New Roman"/>
          <w:sz w:val="22"/>
          <w:lang w:val="en-GB"/>
        </w:rPr>
        <w:t>there may be a case where the UE does not include any of the triggered beams</w:t>
      </w:r>
      <w:r w:rsidR="00863E0A">
        <w:rPr>
          <w:rFonts w:ascii="Times New Roman" w:hAnsi="Times New Roman" w:cs="Times New Roman"/>
          <w:sz w:val="22"/>
          <w:lang w:val="en-GB"/>
        </w:rPr>
        <w:t>, which will not fulfil the previous agreements</w:t>
      </w:r>
      <w:r w:rsidR="00847254">
        <w:rPr>
          <w:rFonts w:ascii="Times New Roman" w:hAnsi="Times New Roman" w:cs="Times New Roman"/>
          <w:sz w:val="22"/>
          <w:lang w:val="en-GB"/>
        </w:rPr>
        <w:t xml:space="preserve"> (e.g., when there are </w:t>
      </w:r>
      <w:r w:rsidR="001226EA">
        <w:rPr>
          <w:rFonts w:ascii="Times New Roman" w:hAnsi="Times New Roman" w:cs="Times New Roman"/>
          <w:sz w:val="22"/>
          <w:lang w:val="en-GB"/>
        </w:rPr>
        <w:t>n</w:t>
      </w:r>
      <w:r w:rsidR="00847254">
        <w:rPr>
          <w:rFonts w:ascii="Times New Roman" w:hAnsi="Times New Roman" w:cs="Times New Roman"/>
          <w:sz w:val="22"/>
          <w:lang w:val="en-GB"/>
        </w:rPr>
        <w:t xml:space="preserve"> high-quality beams that does not</w:t>
      </w:r>
      <w:r w:rsidR="004A3C3B">
        <w:rPr>
          <w:rFonts w:ascii="Times New Roman" w:hAnsi="Times New Roman" w:cs="Times New Roman"/>
          <w:sz w:val="22"/>
          <w:lang w:val="en-GB"/>
        </w:rPr>
        <w:t xml:space="preserve"> satisfy</w:t>
      </w:r>
      <w:r w:rsidR="00847254">
        <w:rPr>
          <w:rFonts w:ascii="Times New Roman" w:hAnsi="Times New Roman" w:cs="Times New Roman"/>
          <w:sz w:val="22"/>
          <w:lang w:val="en-GB"/>
        </w:rPr>
        <w:t xml:space="preserve"> the </w:t>
      </w:r>
      <w:r w:rsidR="004A3C3B">
        <w:rPr>
          <w:rFonts w:ascii="Times New Roman" w:hAnsi="Times New Roman" w:cs="Times New Roman"/>
          <w:sz w:val="22"/>
          <w:lang w:val="en-GB"/>
        </w:rPr>
        <w:t xml:space="preserve">event </w:t>
      </w:r>
      <w:r w:rsidR="00847254">
        <w:rPr>
          <w:rFonts w:ascii="Times New Roman" w:hAnsi="Times New Roman" w:cs="Times New Roman"/>
          <w:sz w:val="22"/>
          <w:lang w:val="en-GB"/>
        </w:rPr>
        <w:t>conditions</w:t>
      </w:r>
      <w:r w:rsidR="001F5FA5">
        <w:rPr>
          <w:rFonts w:ascii="Times New Roman" w:hAnsi="Times New Roman" w:cs="Times New Roman"/>
          <w:sz w:val="22"/>
          <w:lang w:val="en-GB"/>
        </w:rPr>
        <w:t xml:space="preserve"> that have quality higher than triggered beams</w:t>
      </w:r>
      <w:r w:rsidR="001226EA">
        <w:rPr>
          <w:rFonts w:ascii="Times New Roman" w:hAnsi="Times New Roman" w:cs="Times New Roman"/>
          <w:sz w:val="22"/>
          <w:lang w:val="en-GB"/>
        </w:rPr>
        <w:t>, n = maximum number of beams to report</w:t>
      </w:r>
      <w:r w:rsidR="00847254">
        <w:rPr>
          <w:rFonts w:ascii="Times New Roman" w:hAnsi="Times New Roman" w:cs="Times New Roman"/>
          <w:sz w:val="22"/>
          <w:lang w:val="en-GB"/>
        </w:rPr>
        <w:t>).</w:t>
      </w:r>
      <w:r w:rsidR="00357BB7">
        <w:rPr>
          <w:rFonts w:ascii="Times New Roman" w:hAnsi="Times New Roman" w:cs="Times New Roman"/>
          <w:sz w:val="22"/>
          <w:lang w:val="en-GB"/>
        </w:rPr>
        <w:t xml:space="preserve"> </w:t>
      </w:r>
      <w:r w:rsidR="001F5FA5">
        <w:rPr>
          <w:rFonts w:ascii="Times New Roman" w:hAnsi="Times New Roman" w:cs="Times New Roman"/>
          <w:sz w:val="22"/>
          <w:lang w:val="en-GB"/>
        </w:rPr>
        <w:t xml:space="preserve">For example, triggered beams that fulfil leaving condition will often have a lower quality than other beams. </w:t>
      </w:r>
      <w:r w:rsidR="00A9507C">
        <w:rPr>
          <w:rFonts w:ascii="Times New Roman" w:hAnsi="Times New Roman" w:cs="Times New Roman"/>
          <w:sz w:val="22"/>
          <w:lang w:val="en-GB"/>
        </w:rPr>
        <w:t xml:space="preserve">In addition, if triggered beams are not reported and instead other beams are included, the network will not be able to know the current event condition and the UE will prematurely cancel the measurement report. </w:t>
      </w:r>
    </w:p>
    <w:p w14:paraId="6CE12B16" w14:textId="45B9E18D" w:rsidR="009C680F" w:rsidRPr="009C680F" w:rsidRDefault="007C752D" w:rsidP="009C680F">
      <w:pPr>
        <w:spacing w:after="240"/>
        <w:jc w:val="both"/>
        <w:rPr>
          <w:rFonts w:ascii="Times New Roman" w:hAnsi="Times New Roman" w:cs="Times New Roman"/>
          <w:sz w:val="22"/>
          <w:lang w:val="en-GB"/>
        </w:rPr>
      </w:pPr>
      <w:r>
        <w:rPr>
          <w:rFonts w:ascii="Times New Roman" w:hAnsi="Times New Roman" w:cs="Times New Roman"/>
          <w:sz w:val="22"/>
          <w:lang w:val="en-GB"/>
        </w:rPr>
        <w:t>Another approach t</w:t>
      </w:r>
      <w:r w:rsidR="00357BB7">
        <w:rPr>
          <w:rFonts w:ascii="Times New Roman" w:hAnsi="Times New Roman" w:cs="Times New Roman"/>
          <w:sz w:val="22"/>
          <w:lang w:val="en-GB"/>
        </w:rPr>
        <w:t xml:space="preserve">o ensure </w:t>
      </w:r>
      <w:r w:rsidR="004A3C3B">
        <w:rPr>
          <w:rFonts w:ascii="Times New Roman" w:hAnsi="Times New Roman" w:cs="Times New Roman"/>
          <w:sz w:val="22"/>
          <w:lang w:val="en-GB"/>
        </w:rPr>
        <w:t>at least one triggered</w:t>
      </w:r>
      <w:r w:rsidR="001F5FA5">
        <w:rPr>
          <w:rFonts w:ascii="Times New Roman" w:hAnsi="Times New Roman" w:cs="Times New Roman"/>
          <w:sz w:val="22"/>
          <w:lang w:val="en-GB"/>
        </w:rPr>
        <w:t xml:space="preserve"> beam will be included in a </w:t>
      </w:r>
      <w:r w:rsidR="00FF3F0E">
        <w:rPr>
          <w:rFonts w:ascii="Times New Roman" w:hAnsi="Times New Roman" w:cs="Times New Roman"/>
          <w:sz w:val="22"/>
          <w:lang w:val="en-GB"/>
        </w:rPr>
        <w:t xml:space="preserve">(truncated or non-truncated) </w:t>
      </w:r>
      <w:r w:rsidR="001F5FA5">
        <w:rPr>
          <w:rFonts w:ascii="Times New Roman" w:hAnsi="Times New Roman" w:cs="Times New Roman"/>
          <w:sz w:val="22"/>
          <w:lang w:val="en-GB"/>
        </w:rPr>
        <w:t>MR MAC CE</w:t>
      </w:r>
      <w:r>
        <w:rPr>
          <w:rFonts w:ascii="Times New Roman" w:hAnsi="Times New Roman" w:cs="Times New Roman"/>
          <w:sz w:val="22"/>
          <w:lang w:val="en-GB"/>
        </w:rPr>
        <w:t>,</w:t>
      </w:r>
      <w:r w:rsidR="0045253B">
        <w:rPr>
          <w:rFonts w:ascii="Times New Roman" w:hAnsi="Times New Roman" w:cs="Times New Roman"/>
          <w:sz w:val="22"/>
          <w:lang w:val="en-GB"/>
        </w:rPr>
        <w:t xml:space="preserve"> and to have the reported beams being included as much as possible</w:t>
      </w:r>
      <w:r w:rsidR="001F5FA5">
        <w:rPr>
          <w:rFonts w:ascii="Times New Roman" w:hAnsi="Times New Roman" w:cs="Times New Roman"/>
          <w:sz w:val="22"/>
          <w:lang w:val="en-GB"/>
        </w:rPr>
        <w:t>,</w:t>
      </w:r>
      <w:r>
        <w:rPr>
          <w:rFonts w:ascii="Times New Roman" w:hAnsi="Times New Roman" w:cs="Times New Roman"/>
          <w:sz w:val="22"/>
          <w:lang w:val="en-GB"/>
        </w:rPr>
        <w:t xml:space="preserve"> is </w:t>
      </w:r>
      <w:r w:rsidR="001F5FA5">
        <w:rPr>
          <w:rFonts w:ascii="Times New Roman" w:hAnsi="Times New Roman" w:cs="Times New Roman"/>
          <w:sz w:val="22"/>
          <w:lang w:val="en-GB"/>
        </w:rPr>
        <w:t xml:space="preserve">to prioritize selecting triggered beams that meet entering condition first, then triggered beams that meet leaving condition, and finally other beams that does not fulfil any conditions. If there are multiple triggered beams that meet entering condition, selection prioritization between the multiple triggered beams can be based on measured beam quality. </w:t>
      </w:r>
    </w:p>
    <w:p w14:paraId="5E5B6653" w14:textId="611A3C1C" w:rsidR="00F5373D" w:rsidRDefault="00F5373D" w:rsidP="00F5373D">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C91EE7">
        <w:rPr>
          <w:rFonts w:ascii="Times New Roman" w:hAnsi="Times New Roman" w:cs="Times New Roman"/>
          <w:b/>
          <w:sz w:val="22"/>
          <w:lang w:val="en-GB"/>
        </w:rPr>
        <w:t>1</w:t>
      </w:r>
      <w:r>
        <w:rPr>
          <w:rFonts w:ascii="Times New Roman" w:hAnsi="Times New Roman" w:cs="Times New Roman"/>
          <w:b/>
          <w:sz w:val="22"/>
          <w:lang w:val="en-GB"/>
        </w:rPr>
        <w:t>:</w:t>
      </w:r>
      <w:r>
        <w:rPr>
          <w:rFonts w:ascii="Times New Roman" w:hAnsi="Times New Roman" w:cs="Times New Roman"/>
          <w:b/>
          <w:sz w:val="22"/>
          <w:lang w:val="en-GB"/>
        </w:rPr>
        <w:tab/>
        <w:t xml:space="preserve">When generating a </w:t>
      </w:r>
      <w:r w:rsidR="00FF3F0E">
        <w:rPr>
          <w:rFonts w:ascii="Times New Roman" w:hAnsi="Times New Roman" w:cs="Times New Roman"/>
          <w:b/>
          <w:sz w:val="22"/>
          <w:lang w:val="en-GB"/>
        </w:rPr>
        <w:t xml:space="preserve">truncated or non-truncated </w:t>
      </w:r>
      <w:r w:rsidRPr="00F5373D">
        <w:rPr>
          <w:rFonts w:ascii="Times New Roman" w:hAnsi="Times New Roman" w:cs="Times New Roman"/>
          <w:b/>
          <w:sz w:val="22"/>
          <w:lang w:val="en-GB"/>
        </w:rPr>
        <w:t>Event Triggered L1 Measurement Report MAC CE</w:t>
      </w:r>
      <w:r>
        <w:rPr>
          <w:rFonts w:ascii="Times New Roman" w:hAnsi="Times New Roman" w:cs="Times New Roman"/>
          <w:b/>
          <w:sz w:val="22"/>
          <w:lang w:val="en-GB"/>
        </w:rPr>
        <w:t xml:space="preserve">, the UE decides which beams to </w:t>
      </w:r>
      <w:r w:rsidR="00F028A4">
        <w:rPr>
          <w:rFonts w:ascii="Times New Roman" w:hAnsi="Times New Roman" w:cs="Times New Roman"/>
          <w:b/>
          <w:sz w:val="22"/>
          <w:lang w:val="en-GB"/>
        </w:rPr>
        <w:t xml:space="preserve">be </w:t>
      </w:r>
      <w:r>
        <w:rPr>
          <w:rFonts w:ascii="Times New Roman" w:hAnsi="Times New Roman" w:cs="Times New Roman"/>
          <w:b/>
          <w:sz w:val="22"/>
          <w:lang w:val="en-GB"/>
        </w:rPr>
        <w:t>include</w:t>
      </w:r>
      <w:r w:rsidR="00F028A4">
        <w:rPr>
          <w:rFonts w:ascii="Times New Roman" w:hAnsi="Times New Roman" w:cs="Times New Roman"/>
          <w:b/>
          <w:sz w:val="22"/>
          <w:lang w:val="en-GB"/>
        </w:rPr>
        <w:t>d</w:t>
      </w:r>
      <w:r>
        <w:rPr>
          <w:rFonts w:ascii="Times New Roman" w:hAnsi="Times New Roman" w:cs="Times New Roman"/>
          <w:b/>
          <w:sz w:val="22"/>
          <w:lang w:val="en-GB"/>
        </w:rPr>
        <w:t xml:space="preserve"> in the MAC CE, up to the maximum number of reported beams</w:t>
      </w:r>
      <w:r w:rsidR="00E1723B">
        <w:rPr>
          <w:rFonts w:ascii="Times New Roman" w:hAnsi="Times New Roman" w:cs="Times New Roman"/>
          <w:b/>
          <w:sz w:val="22"/>
          <w:lang w:val="en-GB"/>
        </w:rPr>
        <w:t xml:space="preserve"> (</w:t>
      </w:r>
      <w:r w:rsidR="00374A1D">
        <w:rPr>
          <w:rFonts w:ascii="Times New Roman" w:hAnsi="Times New Roman" w:cs="Times New Roman"/>
          <w:b/>
          <w:sz w:val="22"/>
          <w:lang w:val="en-GB"/>
        </w:rPr>
        <w:t xml:space="preserve">based on size of UL grant or </w:t>
      </w:r>
      <w:r w:rsidR="00E1723B" w:rsidRPr="00E1723B">
        <w:rPr>
          <w:rFonts w:ascii="Times New Roman" w:hAnsi="Times New Roman" w:cs="Times New Roman"/>
          <w:b/>
          <w:i/>
          <w:iCs/>
          <w:sz w:val="22"/>
          <w:lang w:val="en-GB"/>
        </w:rPr>
        <w:t>maxNumberOfReportedBeams</w:t>
      </w:r>
      <w:r w:rsidR="00E1723B">
        <w:rPr>
          <w:rFonts w:ascii="Times New Roman" w:hAnsi="Times New Roman" w:cs="Times New Roman"/>
          <w:b/>
          <w:sz w:val="22"/>
          <w:lang w:val="en-GB"/>
        </w:rPr>
        <w:t>)</w:t>
      </w:r>
      <w:r>
        <w:rPr>
          <w:rFonts w:ascii="Times New Roman" w:hAnsi="Times New Roman" w:cs="Times New Roman"/>
          <w:b/>
          <w:sz w:val="22"/>
          <w:lang w:val="en-GB"/>
        </w:rPr>
        <w:t>, based on the</w:t>
      </w:r>
      <w:r w:rsidR="003875D7">
        <w:rPr>
          <w:rFonts w:ascii="Times New Roman" w:hAnsi="Times New Roman" w:cs="Times New Roman"/>
          <w:b/>
          <w:sz w:val="22"/>
          <w:lang w:val="en-GB"/>
        </w:rPr>
        <w:t xml:space="preserve"> one of the two</w:t>
      </w:r>
      <w:r>
        <w:rPr>
          <w:rFonts w:ascii="Times New Roman" w:hAnsi="Times New Roman" w:cs="Times New Roman"/>
          <w:b/>
          <w:sz w:val="22"/>
          <w:lang w:val="en-GB"/>
        </w:rPr>
        <w:t xml:space="preserve"> </w:t>
      </w:r>
      <w:r w:rsidR="003875D7">
        <w:rPr>
          <w:rFonts w:ascii="Times New Roman" w:hAnsi="Times New Roman" w:cs="Times New Roman"/>
          <w:b/>
          <w:sz w:val="22"/>
          <w:lang w:val="en-GB"/>
        </w:rPr>
        <w:t>approaches</w:t>
      </w:r>
      <w:r>
        <w:rPr>
          <w:rFonts w:ascii="Times New Roman" w:hAnsi="Times New Roman" w:cs="Times New Roman"/>
          <w:b/>
          <w:sz w:val="22"/>
          <w:lang w:val="en-GB"/>
        </w:rPr>
        <w:t>:</w:t>
      </w:r>
    </w:p>
    <w:p w14:paraId="21BA69E2" w14:textId="4980DBD1" w:rsidR="003875D7" w:rsidRDefault="003875D7" w:rsidP="003875D7">
      <w:pPr>
        <w:spacing w:after="240"/>
        <w:ind w:left="2280"/>
        <w:jc w:val="both"/>
        <w:rPr>
          <w:rFonts w:ascii="Times New Roman" w:hAnsi="Times New Roman" w:cs="Times New Roman"/>
          <w:b/>
          <w:sz w:val="22"/>
          <w:lang w:val="en-GB"/>
        </w:rPr>
      </w:pPr>
      <w:r>
        <w:rPr>
          <w:rFonts w:ascii="Times New Roman" w:hAnsi="Times New Roman" w:cs="Times New Roman"/>
          <w:b/>
          <w:sz w:val="22"/>
          <w:lang w:val="en-GB"/>
        </w:rPr>
        <w:t xml:space="preserve">Approach 1: The UE selects the reported beams in </w:t>
      </w:r>
      <w:r w:rsidR="00E1723B">
        <w:rPr>
          <w:rFonts w:ascii="Times New Roman" w:hAnsi="Times New Roman" w:cs="Times New Roman"/>
          <w:b/>
          <w:sz w:val="22"/>
          <w:lang w:val="en-GB"/>
        </w:rPr>
        <w:t>decreasing</w:t>
      </w:r>
      <w:r>
        <w:rPr>
          <w:rFonts w:ascii="Times New Roman" w:hAnsi="Times New Roman" w:cs="Times New Roman"/>
          <w:b/>
          <w:sz w:val="22"/>
          <w:lang w:val="en-GB"/>
        </w:rPr>
        <w:t xml:space="preserve"> order of beam quality.</w:t>
      </w:r>
    </w:p>
    <w:p w14:paraId="1ED7C9EC" w14:textId="77777777" w:rsidR="003875D7" w:rsidRDefault="003875D7" w:rsidP="003875D7">
      <w:pPr>
        <w:pStyle w:val="a4"/>
        <w:spacing w:after="240"/>
        <w:ind w:leftChars="0" w:left="2280"/>
        <w:jc w:val="both"/>
        <w:rPr>
          <w:rFonts w:ascii="Times New Roman" w:hAnsi="Times New Roman" w:cs="Times New Roman"/>
          <w:b/>
          <w:sz w:val="22"/>
          <w:lang w:val="en-GB"/>
        </w:rPr>
      </w:pPr>
      <w:r>
        <w:rPr>
          <w:rFonts w:ascii="Times New Roman" w:hAnsi="Times New Roman" w:cs="Times New Roman"/>
          <w:b/>
          <w:sz w:val="22"/>
          <w:lang w:val="en-GB"/>
        </w:rPr>
        <w:t>Approach 2: the UE selects the reported beams in the following order:</w:t>
      </w:r>
    </w:p>
    <w:p w14:paraId="47FC357F" w14:textId="43530CA5" w:rsidR="00F5373D" w:rsidRDefault="00F5373D" w:rsidP="003875D7">
      <w:pPr>
        <w:pStyle w:val="a4"/>
        <w:numPr>
          <w:ilvl w:val="0"/>
          <w:numId w:val="12"/>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Triggered beam</w:t>
      </w:r>
      <w:r w:rsidR="009C680F">
        <w:rPr>
          <w:rFonts w:ascii="Times New Roman" w:hAnsi="Times New Roman" w:cs="Times New Roman"/>
          <w:b/>
          <w:sz w:val="22"/>
          <w:lang w:val="en-GB"/>
        </w:rPr>
        <w:t>(s) that meets the entering condition</w:t>
      </w:r>
      <w:r w:rsidR="00847254">
        <w:rPr>
          <w:rFonts w:ascii="Times New Roman" w:hAnsi="Times New Roman" w:cs="Times New Roman"/>
          <w:b/>
          <w:sz w:val="22"/>
          <w:lang w:val="en-GB"/>
        </w:rPr>
        <w:t xml:space="preserve">, in </w:t>
      </w:r>
      <w:r w:rsidR="00E1723B">
        <w:rPr>
          <w:rFonts w:ascii="Times New Roman" w:hAnsi="Times New Roman" w:cs="Times New Roman"/>
          <w:b/>
          <w:sz w:val="22"/>
          <w:lang w:val="en-GB"/>
        </w:rPr>
        <w:t>decreasing</w:t>
      </w:r>
      <w:r w:rsidR="00847254">
        <w:rPr>
          <w:rFonts w:ascii="Times New Roman" w:hAnsi="Times New Roman" w:cs="Times New Roman"/>
          <w:b/>
          <w:sz w:val="22"/>
          <w:lang w:val="en-GB"/>
        </w:rPr>
        <w:t xml:space="preserve"> order of </w:t>
      </w:r>
      <w:r w:rsidR="00A9507C">
        <w:rPr>
          <w:rFonts w:ascii="Times New Roman" w:hAnsi="Times New Roman" w:cs="Times New Roman"/>
          <w:b/>
          <w:sz w:val="22"/>
          <w:lang w:val="en-GB"/>
        </w:rPr>
        <w:t xml:space="preserve">beam </w:t>
      </w:r>
      <w:r w:rsidR="00847254">
        <w:rPr>
          <w:rFonts w:ascii="Times New Roman" w:hAnsi="Times New Roman" w:cs="Times New Roman"/>
          <w:b/>
          <w:sz w:val="22"/>
          <w:lang w:val="en-GB"/>
        </w:rPr>
        <w:t xml:space="preserve">quality. </w:t>
      </w:r>
    </w:p>
    <w:p w14:paraId="2E64372F" w14:textId="7F75B86C" w:rsidR="009C680F" w:rsidRDefault="009C680F" w:rsidP="00F5373D">
      <w:pPr>
        <w:pStyle w:val="a4"/>
        <w:numPr>
          <w:ilvl w:val="0"/>
          <w:numId w:val="12"/>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Triggered beam(s) that meets the leaving condition</w:t>
      </w:r>
      <w:r w:rsidR="00847254">
        <w:rPr>
          <w:rFonts w:ascii="Times New Roman" w:hAnsi="Times New Roman" w:cs="Times New Roman"/>
          <w:b/>
          <w:sz w:val="22"/>
          <w:lang w:val="en-GB"/>
        </w:rPr>
        <w:t xml:space="preserve">, in </w:t>
      </w:r>
      <w:r w:rsidR="00E1723B">
        <w:rPr>
          <w:rFonts w:ascii="Times New Roman" w:hAnsi="Times New Roman" w:cs="Times New Roman"/>
          <w:b/>
          <w:sz w:val="22"/>
          <w:lang w:val="en-GB"/>
        </w:rPr>
        <w:t>decreasing</w:t>
      </w:r>
      <w:r w:rsidR="00847254">
        <w:rPr>
          <w:rFonts w:ascii="Times New Roman" w:hAnsi="Times New Roman" w:cs="Times New Roman"/>
          <w:b/>
          <w:sz w:val="22"/>
          <w:lang w:val="en-GB"/>
        </w:rPr>
        <w:t xml:space="preserve"> order of </w:t>
      </w:r>
      <w:r w:rsidR="00A9507C">
        <w:rPr>
          <w:rFonts w:ascii="Times New Roman" w:hAnsi="Times New Roman" w:cs="Times New Roman"/>
          <w:b/>
          <w:sz w:val="22"/>
          <w:lang w:val="en-GB"/>
        </w:rPr>
        <w:t xml:space="preserve">beam </w:t>
      </w:r>
      <w:r w:rsidR="00847254">
        <w:rPr>
          <w:rFonts w:ascii="Times New Roman" w:hAnsi="Times New Roman" w:cs="Times New Roman"/>
          <w:b/>
          <w:sz w:val="22"/>
          <w:lang w:val="en-GB"/>
        </w:rPr>
        <w:t>quality.</w:t>
      </w:r>
    </w:p>
    <w:p w14:paraId="2C1C6BEF" w14:textId="3B058A41" w:rsidR="009C680F" w:rsidRPr="00F5373D" w:rsidRDefault="00E1723B" w:rsidP="00F5373D">
      <w:pPr>
        <w:pStyle w:val="a4"/>
        <w:numPr>
          <w:ilvl w:val="0"/>
          <w:numId w:val="12"/>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B</w:t>
      </w:r>
      <w:r w:rsidR="009C680F">
        <w:rPr>
          <w:rFonts w:ascii="Times New Roman" w:hAnsi="Times New Roman" w:cs="Times New Roman"/>
          <w:b/>
          <w:sz w:val="22"/>
          <w:lang w:val="en-GB"/>
        </w:rPr>
        <w:t>eam(s)</w:t>
      </w:r>
      <w:r w:rsidR="00452B47">
        <w:rPr>
          <w:rFonts w:ascii="Times New Roman" w:hAnsi="Times New Roman" w:cs="Times New Roman"/>
          <w:b/>
          <w:sz w:val="22"/>
          <w:lang w:val="en-GB"/>
        </w:rPr>
        <w:t xml:space="preserve"> that does not satisfy any event condition</w:t>
      </w:r>
      <w:r w:rsidR="00A9507C">
        <w:rPr>
          <w:rFonts w:ascii="Times New Roman" w:hAnsi="Times New Roman" w:cs="Times New Roman"/>
          <w:b/>
          <w:sz w:val="22"/>
          <w:lang w:val="en-GB"/>
        </w:rPr>
        <w:t xml:space="preserve">, in </w:t>
      </w:r>
      <w:r>
        <w:rPr>
          <w:rFonts w:ascii="Times New Roman" w:hAnsi="Times New Roman" w:cs="Times New Roman"/>
          <w:b/>
          <w:sz w:val="22"/>
          <w:lang w:val="en-GB"/>
        </w:rPr>
        <w:t>decreasing</w:t>
      </w:r>
      <w:r w:rsidR="00A9507C">
        <w:rPr>
          <w:rFonts w:ascii="Times New Roman" w:hAnsi="Times New Roman" w:cs="Times New Roman"/>
          <w:b/>
          <w:sz w:val="22"/>
          <w:lang w:val="en-GB"/>
        </w:rPr>
        <w:t xml:space="preserve"> order of beam quality</w:t>
      </w:r>
      <w:r w:rsidR="009C680F">
        <w:rPr>
          <w:rFonts w:ascii="Times New Roman" w:hAnsi="Times New Roman" w:cs="Times New Roman"/>
          <w:b/>
          <w:sz w:val="22"/>
          <w:lang w:val="en-GB"/>
        </w:rPr>
        <w:t>.</w:t>
      </w:r>
    </w:p>
    <w:p w14:paraId="1EC512D3" w14:textId="5BB54717" w:rsidR="009C680F" w:rsidRDefault="009C680F" w:rsidP="004E3252">
      <w:pPr>
        <w:spacing w:after="240"/>
        <w:jc w:val="both"/>
        <w:rPr>
          <w:rFonts w:ascii="Times New Roman" w:hAnsi="Times New Roman" w:cs="Times New Roman"/>
          <w:sz w:val="22"/>
          <w:lang w:val="en-GB"/>
        </w:rPr>
      </w:pPr>
    </w:p>
    <w:p w14:paraId="08C80D58" w14:textId="7E2E0D47" w:rsidR="00E1723B" w:rsidRPr="00C91EE7" w:rsidRDefault="00E1723B" w:rsidP="00E1723B">
      <w:pPr>
        <w:spacing w:after="240"/>
        <w:jc w:val="both"/>
        <w:rPr>
          <w:rFonts w:ascii="Times New Roman" w:hAnsi="Times New Roman" w:cs="Times New Roman"/>
          <w:b/>
          <w:bCs/>
          <w:sz w:val="22"/>
          <w:u w:val="single"/>
          <w:lang w:val="en-GB"/>
        </w:rPr>
      </w:pPr>
      <w:r>
        <w:rPr>
          <w:rFonts w:ascii="Times New Roman" w:hAnsi="Times New Roman" w:cs="Times New Roman"/>
          <w:b/>
          <w:bCs/>
          <w:sz w:val="22"/>
          <w:u w:val="single"/>
          <w:lang w:val="en-GB"/>
        </w:rPr>
        <w:t>Order</w:t>
      </w:r>
      <w:r w:rsidRPr="00C91EE7">
        <w:rPr>
          <w:rFonts w:ascii="Times New Roman" w:hAnsi="Times New Roman" w:cs="Times New Roman"/>
          <w:b/>
          <w:bCs/>
          <w:sz w:val="22"/>
          <w:u w:val="single"/>
          <w:lang w:val="en-GB"/>
        </w:rPr>
        <w:t xml:space="preserve"> </w:t>
      </w:r>
      <w:r>
        <w:rPr>
          <w:rFonts w:ascii="Times New Roman" w:hAnsi="Times New Roman" w:cs="Times New Roman"/>
          <w:b/>
          <w:bCs/>
          <w:sz w:val="22"/>
          <w:u w:val="single"/>
          <w:lang w:val="en-GB"/>
        </w:rPr>
        <w:t>of reported beams in</w:t>
      </w:r>
      <w:r w:rsidRPr="00C91EE7">
        <w:rPr>
          <w:rFonts w:ascii="Times New Roman" w:hAnsi="Times New Roman" w:cs="Times New Roman"/>
          <w:b/>
          <w:bCs/>
          <w:sz w:val="22"/>
          <w:u w:val="single"/>
          <w:lang w:val="en-GB"/>
        </w:rPr>
        <w:t xml:space="preserve"> MR MAC CE</w:t>
      </w:r>
    </w:p>
    <w:p w14:paraId="54753517" w14:textId="46FE566B" w:rsidR="00036B17" w:rsidRDefault="00E1723B" w:rsidP="004E3252">
      <w:pPr>
        <w:spacing w:after="240"/>
        <w:jc w:val="both"/>
        <w:rPr>
          <w:rFonts w:ascii="Times New Roman" w:hAnsi="Times New Roman" w:cs="Times New Roman"/>
          <w:sz w:val="22"/>
          <w:lang w:val="en-GB"/>
        </w:rPr>
      </w:pPr>
      <w:r>
        <w:rPr>
          <w:rFonts w:ascii="Times New Roman" w:hAnsi="Times New Roman" w:cs="Times New Roman"/>
          <w:sz w:val="22"/>
          <w:lang w:val="en-GB"/>
        </w:rPr>
        <w:t xml:space="preserve">Currently, the first beam is the best quality beam </w:t>
      </w:r>
      <w:r w:rsidR="009E7A4E">
        <w:rPr>
          <w:rFonts w:ascii="Times New Roman" w:hAnsi="Times New Roman" w:cs="Times New Roman"/>
          <w:sz w:val="22"/>
          <w:lang w:val="en-GB"/>
        </w:rPr>
        <w:t xml:space="preserve">among reported beams in the </w:t>
      </w:r>
      <w:r w:rsidR="00D1256A">
        <w:rPr>
          <w:rFonts w:ascii="Times New Roman" w:hAnsi="Times New Roman" w:cs="Times New Roman"/>
          <w:sz w:val="22"/>
          <w:lang w:val="en-GB"/>
        </w:rPr>
        <w:t xml:space="preserve">MR </w:t>
      </w:r>
      <w:r w:rsidR="009E7A4E">
        <w:rPr>
          <w:rFonts w:ascii="Times New Roman" w:hAnsi="Times New Roman" w:cs="Times New Roman"/>
          <w:sz w:val="22"/>
          <w:lang w:val="en-GB"/>
        </w:rPr>
        <w:t>MAC CE, and the order for the rest of reported beams were not discussed.</w:t>
      </w:r>
      <w:r w:rsidR="00087982">
        <w:rPr>
          <w:rFonts w:ascii="Times New Roman" w:hAnsi="Times New Roman" w:cs="Times New Roman"/>
          <w:sz w:val="22"/>
          <w:lang w:val="en-GB"/>
        </w:rPr>
        <w:t xml:space="preserve"> In our view, it is more straightforward to apply </w:t>
      </w:r>
      <w:r w:rsidR="00F028A4">
        <w:rPr>
          <w:rFonts w:ascii="Times New Roman" w:hAnsi="Times New Roman" w:cs="Times New Roman"/>
          <w:sz w:val="22"/>
          <w:lang w:val="en-GB"/>
        </w:rPr>
        <w:t xml:space="preserve">the same rule </w:t>
      </w:r>
      <w:r w:rsidR="00087982">
        <w:rPr>
          <w:rFonts w:ascii="Times New Roman" w:hAnsi="Times New Roman" w:cs="Times New Roman"/>
          <w:sz w:val="22"/>
          <w:lang w:val="en-GB"/>
        </w:rPr>
        <w:t>to all reported beams in addition to the first beam, that is, the reported beams are included in decreasing order of beam quality. This is also beneficial for the network to obtain high-quality beam info for early sync and LTM execution first, when truncated MR MAC CE is generated.</w:t>
      </w:r>
    </w:p>
    <w:p w14:paraId="5601D0BF" w14:textId="264633AB" w:rsidR="00087982" w:rsidRDefault="00087982" w:rsidP="00087982">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 xml:space="preserve">When generating a truncated or non-truncated </w:t>
      </w:r>
      <w:r w:rsidRPr="00F5373D">
        <w:rPr>
          <w:rFonts w:ascii="Times New Roman" w:hAnsi="Times New Roman" w:cs="Times New Roman"/>
          <w:b/>
          <w:sz w:val="22"/>
          <w:lang w:val="en-GB"/>
        </w:rPr>
        <w:t>Event Triggered L1 Measurement Report MAC CE</w:t>
      </w:r>
      <w:r>
        <w:rPr>
          <w:rFonts w:ascii="Times New Roman" w:hAnsi="Times New Roman" w:cs="Times New Roman"/>
          <w:b/>
          <w:sz w:val="22"/>
          <w:lang w:val="en-GB"/>
        </w:rPr>
        <w:t>, the reported beams are included in decreasing order of beam quality.</w:t>
      </w:r>
    </w:p>
    <w:p w14:paraId="4A9BCC84" w14:textId="77777777" w:rsidR="00087982" w:rsidRPr="00087982" w:rsidRDefault="00087982" w:rsidP="004E3252">
      <w:pPr>
        <w:spacing w:after="240"/>
        <w:jc w:val="both"/>
        <w:rPr>
          <w:rFonts w:ascii="Times New Roman" w:hAnsi="Times New Roman" w:cs="Times New Roman"/>
          <w:sz w:val="22"/>
          <w:lang w:val="en-GB"/>
        </w:rPr>
      </w:pPr>
    </w:p>
    <w:p w14:paraId="5DB2E772" w14:textId="7550F3E3" w:rsidR="00575A40" w:rsidRDefault="00575A40" w:rsidP="00575A40">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prioritization </w:t>
      </w:r>
      <w:r w:rsidR="00FD6809">
        <w:rPr>
          <w:rFonts w:ascii="Times New Roman" w:hAnsi="Times New Roman" w:cs="Times New Roman"/>
          <w:b/>
          <w:sz w:val="22"/>
          <w:u w:val="single"/>
          <w:lang w:val="en-GB"/>
        </w:rPr>
        <w:t>between</w:t>
      </w:r>
      <w:r>
        <w:rPr>
          <w:rFonts w:ascii="Times New Roman" w:hAnsi="Times New Roman" w:cs="Times New Roman"/>
          <w:b/>
          <w:sz w:val="22"/>
          <w:u w:val="single"/>
          <w:lang w:val="en-GB"/>
        </w:rPr>
        <w:t xml:space="preserve"> multiple MR MAC CEs</w:t>
      </w:r>
    </w:p>
    <w:p w14:paraId="69A6B31F" w14:textId="5DA90A83" w:rsidR="00FD6809" w:rsidRDefault="0003335C" w:rsidP="00575A40">
      <w:pPr>
        <w:spacing w:after="240"/>
        <w:rPr>
          <w:rFonts w:ascii="Times New Roman" w:hAnsi="Times New Roman" w:cs="Times New Roman"/>
          <w:sz w:val="22"/>
          <w:lang w:val="en-GB"/>
        </w:rPr>
      </w:pPr>
      <w:r>
        <w:rPr>
          <w:rFonts w:ascii="Times New Roman" w:hAnsi="Times New Roman" w:cs="Times New Roman"/>
          <w:sz w:val="22"/>
          <w:lang w:val="en-GB"/>
        </w:rPr>
        <w:t>According to last meeting agreement, t</w:t>
      </w:r>
      <w:r w:rsidRPr="0003335C">
        <w:rPr>
          <w:rFonts w:ascii="Times New Roman" w:hAnsi="Times New Roman" w:cs="Times New Roman"/>
          <w:sz w:val="22"/>
          <w:lang w:val="en-GB"/>
        </w:rPr>
        <w:t>he Measurement Report MAC CE is transmitted with the same LCH priority as MAC CE for (Enhanced) BFR</w:t>
      </w:r>
      <w:r>
        <w:rPr>
          <w:rFonts w:ascii="Times New Roman" w:hAnsi="Times New Roman" w:cs="Times New Roman"/>
          <w:sz w:val="22"/>
          <w:lang w:val="en-GB"/>
        </w:rPr>
        <w:t>.</w:t>
      </w:r>
      <w:r w:rsidRPr="0003335C">
        <w:rPr>
          <w:rFonts w:ascii="Times New Roman" w:hAnsi="Times New Roman" w:cs="Times New Roman" w:hint="eastAsia"/>
          <w:sz w:val="22"/>
          <w:lang w:val="en-GB"/>
        </w:rPr>
        <w:t xml:space="preserve"> </w:t>
      </w:r>
      <w:r w:rsidR="00575A40">
        <w:rPr>
          <w:rFonts w:ascii="Times New Roman" w:hAnsi="Times New Roman" w:cs="Times New Roman" w:hint="eastAsia"/>
          <w:sz w:val="22"/>
          <w:lang w:val="en-GB"/>
        </w:rPr>
        <w:t>A</w:t>
      </w:r>
      <w:r w:rsidR="00575A40">
        <w:rPr>
          <w:rFonts w:ascii="Times New Roman" w:hAnsi="Times New Roman" w:cs="Times New Roman"/>
          <w:sz w:val="22"/>
          <w:lang w:val="en-GB"/>
        </w:rPr>
        <w:t xml:space="preserve">s one MR MAC CE can only report information of a single event, it is possible that </w:t>
      </w:r>
      <w:r w:rsidR="006355CC">
        <w:rPr>
          <w:rFonts w:ascii="Times New Roman" w:hAnsi="Times New Roman" w:cs="Times New Roman"/>
          <w:sz w:val="22"/>
          <w:lang w:val="en-GB"/>
        </w:rPr>
        <w:t xml:space="preserve">when multiple events are fulfilled for different </w:t>
      </w:r>
      <w:r w:rsidR="00A223B7">
        <w:rPr>
          <w:rFonts w:ascii="Times New Roman" w:hAnsi="Times New Roman" w:cs="Times New Roman"/>
          <w:sz w:val="22"/>
          <w:lang w:val="en-GB"/>
        </w:rPr>
        <w:t>report</w:t>
      </w:r>
      <w:r w:rsidR="006355CC">
        <w:rPr>
          <w:rFonts w:ascii="Times New Roman" w:hAnsi="Times New Roman" w:cs="Times New Roman"/>
          <w:sz w:val="22"/>
          <w:lang w:val="en-GB"/>
        </w:rPr>
        <w:t xml:space="preserve"> configurations</w:t>
      </w:r>
      <w:r w:rsidR="00A223B7">
        <w:rPr>
          <w:rFonts w:ascii="Times New Roman" w:hAnsi="Times New Roman" w:cs="Times New Roman"/>
          <w:sz w:val="22"/>
          <w:lang w:val="en-GB"/>
        </w:rPr>
        <w:t xml:space="preserve"> (</w:t>
      </w:r>
      <w:r w:rsidR="00A223B7" w:rsidRPr="00A223B7">
        <w:rPr>
          <w:rFonts w:ascii="Times New Roman" w:hAnsi="Times New Roman" w:cs="Times New Roman"/>
          <w:sz w:val="22"/>
          <w:lang w:val="en-GB"/>
        </w:rPr>
        <w:t>LTM-CSI-ReportConfig</w:t>
      </w:r>
      <w:r w:rsidR="00A223B7">
        <w:rPr>
          <w:rFonts w:ascii="Times New Roman" w:hAnsi="Times New Roman" w:cs="Times New Roman"/>
          <w:sz w:val="22"/>
          <w:lang w:val="en-GB"/>
        </w:rPr>
        <w:t>)</w:t>
      </w:r>
      <w:r w:rsidR="006355CC">
        <w:rPr>
          <w:rFonts w:ascii="Times New Roman" w:hAnsi="Times New Roman" w:cs="Times New Roman"/>
          <w:sz w:val="22"/>
          <w:lang w:val="en-GB"/>
        </w:rPr>
        <w:t xml:space="preserve">, </w:t>
      </w:r>
      <w:r w:rsidR="00575A40">
        <w:rPr>
          <w:rFonts w:ascii="Times New Roman" w:hAnsi="Times New Roman" w:cs="Times New Roman"/>
          <w:sz w:val="22"/>
          <w:lang w:val="en-GB"/>
        </w:rPr>
        <w:t>the UE need</w:t>
      </w:r>
      <w:r w:rsidR="00A223B7">
        <w:rPr>
          <w:rFonts w:ascii="Times New Roman" w:hAnsi="Times New Roman" w:cs="Times New Roman"/>
          <w:sz w:val="22"/>
          <w:lang w:val="en-GB"/>
        </w:rPr>
        <w:t>s</w:t>
      </w:r>
      <w:r w:rsidR="00575A40">
        <w:rPr>
          <w:rFonts w:ascii="Times New Roman" w:hAnsi="Times New Roman" w:cs="Times New Roman"/>
          <w:sz w:val="22"/>
          <w:lang w:val="en-GB"/>
        </w:rPr>
        <w:t xml:space="preserve"> to generate and </w:t>
      </w:r>
      <w:r w:rsidR="00374A1D">
        <w:rPr>
          <w:rFonts w:ascii="Times New Roman" w:hAnsi="Times New Roman" w:cs="Times New Roman"/>
          <w:sz w:val="22"/>
          <w:lang w:val="en-GB"/>
        </w:rPr>
        <w:t xml:space="preserve">report </w:t>
      </w:r>
      <w:r w:rsidR="00575A40">
        <w:rPr>
          <w:rFonts w:ascii="Times New Roman" w:hAnsi="Times New Roman" w:cs="Times New Roman"/>
          <w:sz w:val="22"/>
          <w:lang w:val="en-GB"/>
        </w:rPr>
        <w:t>multiple MR MAC CEs that are associated with different triggered events</w:t>
      </w:r>
      <w:r w:rsidR="00067198">
        <w:rPr>
          <w:rFonts w:ascii="Times New Roman" w:hAnsi="Times New Roman" w:cs="Times New Roman"/>
          <w:sz w:val="22"/>
          <w:lang w:val="en-GB"/>
        </w:rPr>
        <w:t>.</w:t>
      </w:r>
      <w:r w:rsidR="00FD6809">
        <w:rPr>
          <w:rFonts w:ascii="Times New Roman" w:hAnsi="Times New Roman" w:cs="Times New Roman"/>
          <w:sz w:val="22"/>
          <w:lang w:val="en-GB"/>
        </w:rPr>
        <w:t xml:space="preserve"> </w:t>
      </w:r>
    </w:p>
    <w:p w14:paraId="1CE1FE86" w14:textId="16C4F9ED" w:rsidR="00FD6809" w:rsidRPr="006355CC" w:rsidRDefault="00FD6809" w:rsidP="006355CC">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w:t>
      </w:r>
      <w:r>
        <w:rPr>
          <w:rFonts w:ascii="Times New Roman" w:hAnsi="Times New Roman" w:cs="Times New Roman"/>
          <w:b/>
          <w:sz w:val="22"/>
          <w:lang w:val="en-GB"/>
        </w:rPr>
        <w:tab/>
      </w:r>
      <w:r w:rsidR="00A223B7">
        <w:rPr>
          <w:rFonts w:ascii="Times New Roman" w:hAnsi="Times New Roman" w:cs="Times New Roman"/>
          <w:b/>
          <w:sz w:val="22"/>
          <w:lang w:val="en-GB"/>
        </w:rPr>
        <w:t xml:space="preserve">When </w:t>
      </w:r>
      <w:r w:rsidR="00F47B09">
        <w:rPr>
          <w:rFonts w:ascii="Times New Roman" w:hAnsi="Times New Roman" w:cs="Times New Roman"/>
          <w:b/>
          <w:sz w:val="22"/>
          <w:lang w:val="en-GB"/>
        </w:rPr>
        <w:t xml:space="preserve">there are multiple triggered </w:t>
      </w:r>
      <w:r w:rsidR="00F47B09" w:rsidRPr="00F47B09">
        <w:rPr>
          <w:rFonts w:ascii="Times New Roman" w:hAnsi="Times New Roman" w:cs="Times New Roman"/>
          <w:b/>
          <w:sz w:val="22"/>
          <w:lang w:val="en-GB"/>
        </w:rPr>
        <w:t>L1 measurement report</w:t>
      </w:r>
      <w:r w:rsidR="00847589">
        <w:rPr>
          <w:rFonts w:ascii="Times New Roman" w:hAnsi="Times New Roman" w:cs="Times New Roman"/>
          <w:b/>
          <w:sz w:val="22"/>
          <w:lang w:val="en-GB"/>
        </w:rPr>
        <w:t>s</w:t>
      </w:r>
      <w:r w:rsidR="00374A1D">
        <w:rPr>
          <w:rFonts w:ascii="Times New Roman" w:hAnsi="Times New Roman" w:cs="Times New Roman"/>
          <w:b/>
          <w:sz w:val="22"/>
          <w:lang w:val="en-GB"/>
        </w:rPr>
        <w:t xml:space="preserve"> for different events</w:t>
      </w:r>
      <w:r w:rsidR="00A223B7">
        <w:rPr>
          <w:rFonts w:ascii="Times New Roman" w:hAnsi="Times New Roman" w:cs="Times New Roman"/>
          <w:b/>
          <w:sz w:val="22"/>
          <w:lang w:val="en-GB"/>
        </w:rPr>
        <w:t xml:space="preserve">, the UE needs to generate and </w:t>
      </w:r>
      <w:r w:rsidR="00374A1D">
        <w:rPr>
          <w:rFonts w:ascii="Times New Roman" w:hAnsi="Times New Roman" w:cs="Times New Roman"/>
          <w:b/>
          <w:sz w:val="22"/>
          <w:lang w:val="en-GB"/>
        </w:rPr>
        <w:t xml:space="preserve">report </w:t>
      </w:r>
      <w:r w:rsidR="00A223B7">
        <w:rPr>
          <w:rFonts w:ascii="Times New Roman" w:hAnsi="Times New Roman" w:cs="Times New Roman"/>
          <w:b/>
          <w:sz w:val="22"/>
          <w:lang w:val="en-GB"/>
        </w:rPr>
        <w:t>multiple MR MAC CEs</w:t>
      </w:r>
      <w:r>
        <w:rPr>
          <w:rFonts w:ascii="Times New Roman" w:hAnsi="Times New Roman" w:cs="Times New Roman"/>
          <w:b/>
          <w:sz w:val="22"/>
          <w:lang w:val="en-GB"/>
        </w:rPr>
        <w:t>.</w:t>
      </w:r>
    </w:p>
    <w:p w14:paraId="2F3F02AC" w14:textId="3482F651" w:rsidR="0003335C" w:rsidRDefault="00374A1D" w:rsidP="00575A40">
      <w:pPr>
        <w:spacing w:after="240"/>
        <w:rPr>
          <w:rFonts w:ascii="Times New Roman" w:hAnsi="Times New Roman" w:cs="Times New Roman"/>
          <w:sz w:val="22"/>
          <w:lang w:val="en-GB"/>
        </w:rPr>
      </w:pPr>
      <w:r>
        <w:rPr>
          <w:rFonts w:ascii="Times New Roman" w:hAnsi="Times New Roman" w:cs="Times New Roman"/>
          <w:sz w:val="22"/>
          <w:lang w:val="en-GB"/>
        </w:rPr>
        <w:t>It is possible that an UL grant cannot accommodate all MR</w:t>
      </w:r>
      <w:r w:rsidR="00FD6809">
        <w:rPr>
          <w:rFonts w:ascii="Times New Roman" w:hAnsi="Times New Roman" w:cs="Times New Roman"/>
          <w:sz w:val="22"/>
          <w:lang w:val="en-GB"/>
        </w:rPr>
        <w:t xml:space="preserve"> MAC CEs </w:t>
      </w:r>
      <w:r>
        <w:rPr>
          <w:rFonts w:ascii="Times New Roman" w:hAnsi="Times New Roman" w:cs="Times New Roman"/>
          <w:sz w:val="22"/>
          <w:lang w:val="en-GB"/>
        </w:rPr>
        <w:t>to be reported.</w:t>
      </w:r>
      <w:r w:rsidR="00FD6809">
        <w:rPr>
          <w:rFonts w:ascii="Times New Roman" w:hAnsi="Times New Roman" w:cs="Times New Roman"/>
          <w:sz w:val="22"/>
          <w:lang w:val="en-GB"/>
        </w:rPr>
        <w:t xml:space="preserve"> </w:t>
      </w:r>
      <w:r>
        <w:rPr>
          <w:rFonts w:ascii="Times New Roman" w:hAnsi="Times New Roman" w:cs="Times New Roman"/>
          <w:sz w:val="22"/>
          <w:lang w:val="en-GB"/>
        </w:rPr>
        <w:t xml:space="preserve">Then, </w:t>
      </w:r>
      <w:r w:rsidR="00FD6809">
        <w:rPr>
          <w:rFonts w:ascii="Times New Roman" w:hAnsi="Times New Roman" w:cs="Times New Roman"/>
          <w:sz w:val="22"/>
          <w:lang w:val="en-GB"/>
        </w:rPr>
        <w:t xml:space="preserve">the order between </w:t>
      </w:r>
      <w:r w:rsidR="0003335C">
        <w:rPr>
          <w:rFonts w:ascii="Times New Roman" w:hAnsi="Times New Roman" w:cs="Times New Roman"/>
          <w:sz w:val="22"/>
          <w:lang w:val="en-GB"/>
        </w:rPr>
        <w:t>separate</w:t>
      </w:r>
      <w:r w:rsidR="00FD6809">
        <w:rPr>
          <w:rFonts w:ascii="Times New Roman" w:hAnsi="Times New Roman" w:cs="Times New Roman"/>
          <w:sz w:val="22"/>
          <w:lang w:val="en-GB"/>
        </w:rPr>
        <w:t xml:space="preserve"> </w:t>
      </w:r>
      <w:r w:rsidR="0003335C">
        <w:rPr>
          <w:rFonts w:ascii="Times New Roman" w:hAnsi="Times New Roman" w:cs="Times New Roman"/>
          <w:sz w:val="22"/>
          <w:lang w:val="en-GB"/>
        </w:rPr>
        <w:t xml:space="preserve">MR </w:t>
      </w:r>
      <w:r w:rsidR="00FD6809">
        <w:rPr>
          <w:rFonts w:ascii="Times New Roman" w:hAnsi="Times New Roman" w:cs="Times New Roman"/>
          <w:sz w:val="22"/>
          <w:lang w:val="en-GB"/>
        </w:rPr>
        <w:t>MAC CEs need to be decided during assembly and multiplexing.</w:t>
      </w:r>
      <w:r w:rsidR="006355CC">
        <w:rPr>
          <w:rFonts w:ascii="Times New Roman" w:hAnsi="Times New Roman" w:cs="Times New Roman"/>
          <w:sz w:val="22"/>
          <w:lang w:val="en-GB"/>
        </w:rPr>
        <w:t xml:space="preserve"> </w:t>
      </w:r>
      <w:r w:rsidR="0003335C">
        <w:rPr>
          <w:rFonts w:ascii="Times New Roman" w:hAnsi="Times New Roman" w:cs="Times New Roman"/>
          <w:sz w:val="22"/>
          <w:lang w:val="en-GB"/>
        </w:rPr>
        <w:t xml:space="preserve">One simple way is to </w:t>
      </w:r>
      <w:r>
        <w:rPr>
          <w:rFonts w:ascii="Times New Roman" w:hAnsi="Times New Roman" w:cs="Times New Roman"/>
          <w:sz w:val="22"/>
          <w:lang w:val="en-GB"/>
        </w:rPr>
        <w:t>prioritize</w:t>
      </w:r>
      <w:r w:rsidR="0003335C">
        <w:rPr>
          <w:rFonts w:ascii="Times New Roman" w:hAnsi="Times New Roman" w:cs="Times New Roman"/>
          <w:sz w:val="22"/>
          <w:lang w:val="en-GB"/>
        </w:rPr>
        <w:t xml:space="preserve"> the MR MAC CE in an ascending order of </w:t>
      </w:r>
      <w:r w:rsidR="0003335C" w:rsidRPr="0003335C">
        <w:rPr>
          <w:rFonts w:ascii="Times New Roman" w:hAnsi="Times New Roman" w:cs="Times New Roman"/>
          <w:sz w:val="22"/>
          <w:lang w:val="en-GB"/>
        </w:rPr>
        <w:t>ltm-CSI-ReportConfigId</w:t>
      </w:r>
      <w:r w:rsidR="0003335C">
        <w:rPr>
          <w:rFonts w:ascii="Times New Roman" w:hAnsi="Times New Roman" w:cs="Times New Roman"/>
          <w:sz w:val="22"/>
          <w:lang w:val="en-GB"/>
        </w:rPr>
        <w:t xml:space="preserve"> (e.g., </w:t>
      </w:r>
      <w:r>
        <w:rPr>
          <w:rFonts w:ascii="Times New Roman" w:hAnsi="Times New Roman" w:cs="Times New Roman"/>
          <w:sz w:val="22"/>
          <w:lang w:val="en-GB"/>
        </w:rPr>
        <w:t>prioritize</w:t>
      </w:r>
      <w:r w:rsidR="0003335C">
        <w:rPr>
          <w:rFonts w:ascii="Times New Roman" w:hAnsi="Times New Roman" w:cs="Times New Roman"/>
          <w:sz w:val="22"/>
          <w:lang w:val="en-GB"/>
        </w:rPr>
        <w:t xml:space="preserve"> </w:t>
      </w:r>
      <w:r>
        <w:rPr>
          <w:rFonts w:ascii="Times New Roman" w:hAnsi="Times New Roman" w:cs="Times New Roman"/>
          <w:sz w:val="22"/>
          <w:lang w:val="en-GB"/>
        </w:rPr>
        <w:t xml:space="preserve">MR </w:t>
      </w:r>
      <w:r w:rsidR="0003335C">
        <w:rPr>
          <w:rFonts w:ascii="Times New Roman" w:hAnsi="Times New Roman" w:cs="Times New Roman"/>
          <w:sz w:val="22"/>
          <w:lang w:val="en-GB"/>
        </w:rPr>
        <w:t xml:space="preserve">MAC CE associated with smaller </w:t>
      </w:r>
      <w:r w:rsidR="0003335C" w:rsidRPr="0003335C">
        <w:rPr>
          <w:rFonts w:ascii="Times New Roman" w:hAnsi="Times New Roman" w:cs="Times New Roman"/>
          <w:sz w:val="22"/>
          <w:lang w:val="en-GB"/>
        </w:rPr>
        <w:t>ltm-CSI-ReportConfigId</w:t>
      </w:r>
      <w:r w:rsidR="0003335C">
        <w:rPr>
          <w:rFonts w:ascii="Times New Roman" w:hAnsi="Times New Roman" w:cs="Times New Roman"/>
          <w:sz w:val="22"/>
          <w:lang w:val="en-GB"/>
        </w:rPr>
        <w:t xml:space="preserve"> first).</w:t>
      </w:r>
      <w:r w:rsidR="0003335C" w:rsidRPr="0003335C">
        <w:rPr>
          <w:rFonts w:ascii="Times New Roman" w:hAnsi="Times New Roman" w:cs="Times New Roman"/>
          <w:sz w:val="22"/>
          <w:lang w:val="en-GB"/>
        </w:rPr>
        <w:t xml:space="preserve"> </w:t>
      </w:r>
      <w:r w:rsidR="0003335C">
        <w:rPr>
          <w:rFonts w:ascii="Times New Roman" w:hAnsi="Times New Roman" w:cs="Times New Roman"/>
          <w:sz w:val="22"/>
          <w:lang w:val="en-GB"/>
        </w:rPr>
        <w:t>Another</w:t>
      </w:r>
      <w:r w:rsidR="006355CC">
        <w:rPr>
          <w:rFonts w:ascii="Times New Roman" w:hAnsi="Times New Roman" w:cs="Times New Roman"/>
          <w:sz w:val="22"/>
          <w:lang w:val="en-GB"/>
        </w:rPr>
        <w:t xml:space="preserve"> way is to </w:t>
      </w:r>
      <w:r w:rsidR="00D1256A">
        <w:rPr>
          <w:rFonts w:ascii="Times New Roman" w:hAnsi="Times New Roman" w:cs="Times New Roman"/>
          <w:sz w:val="22"/>
          <w:lang w:val="en-GB"/>
        </w:rPr>
        <w:t>prioritize</w:t>
      </w:r>
      <w:r w:rsidR="006355CC">
        <w:rPr>
          <w:rFonts w:ascii="Times New Roman" w:hAnsi="Times New Roman" w:cs="Times New Roman"/>
          <w:sz w:val="22"/>
          <w:lang w:val="en-GB"/>
        </w:rPr>
        <w:t xml:space="preserve"> </w:t>
      </w:r>
      <w:r w:rsidR="00D1256A">
        <w:rPr>
          <w:rFonts w:ascii="Times New Roman" w:hAnsi="Times New Roman" w:cs="Times New Roman"/>
          <w:sz w:val="22"/>
          <w:lang w:val="en-GB"/>
        </w:rPr>
        <w:t xml:space="preserve">MR </w:t>
      </w:r>
      <w:r w:rsidR="006355CC">
        <w:rPr>
          <w:rFonts w:ascii="Times New Roman" w:hAnsi="Times New Roman" w:cs="Times New Roman"/>
          <w:sz w:val="22"/>
          <w:lang w:val="en-GB"/>
        </w:rPr>
        <w:t xml:space="preserve">MAC CEs with smaller </w:t>
      </w:r>
      <w:r w:rsidR="0003335C">
        <w:rPr>
          <w:rFonts w:ascii="Times New Roman" w:hAnsi="Times New Roman" w:cs="Times New Roman"/>
          <w:sz w:val="22"/>
          <w:lang w:val="en-GB"/>
        </w:rPr>
        <w:t>report configuration type</w:t>
      </w:r>
      <w:r w:rsidR="006355CC">
        <w:rPr>
          <w:rFonts w:ascii="Times New Roman" w:hAnsi="Times New Roman" w:cs="Times New Roman"/>
          <w:sz w:val="22"/>
          <w:lang w:val="en-GB"/>
        </w:rPr>
        <w:t xml:space="preserve"> first (e.g., </w:t>
      </w:r>
      <w:r w:rsidR="00570738">
        <w:rPr>
          <w:rFonts w:ascii="Times New Roman" w:hAnsi="Times New Roman" w:cs="Times New Roman"/>
          <w:sz w:val="22"/>
          <w:lang w:val="en-GB"/>
        </w:rPr>
        <w:t xml:space="preserve">the UE </w:t>
      </w:r>
      <w:r w:rsidR="00D1256A">
        <w:rPr>
          <w:rFonts w:ascii="Times New Roman" w:hAnsi="Times New Roman" w:cs="Times New Roman"/>
          <w:sz w:val="22"/>
          <w:lang w:val="en-GB"/>
        </w:rPr>
        <w:t>prioritizes</w:t>
      </w:r>
      <w:r w:rsidR="006355CC">
        <w:rPr>
          <w:rFonts w:ascii="Times New Roman" w:hAnsi="Times New Roman" w:cs="Times New Roman"/>
          <w:sz w:val="22"/>
          <w:lang w:val="en-GB"/>
        </w:rPr>
        <w:t xml:space="preserve"> </w:t>
      </w:r>
      <w:r w:rsidR="00570738">
        <w:rPr>
          <w:rFonts w:ascii="Times New Roman" w:hAnsi="Times New Roman" w:cs="Times New Roman"/>
          <w:sz w:val="22"/>
          <w:lang w:val="en-GB"/>
        </w:rPr>
        <w:t xml:space="preserve">MR </w:t>
      </w:r>
      <w:r w:rsidR="00A223B7">
        <w:rPr>
          <w:rFonts w:ascii="Times New Roman" w:hAnsi="Times New Roman" w:cs="Times New Roman"/>
          <w:sz w:val="22"/>
          <w:lang w:val="en-GB"/>
        </w:rPr>
        <w:t xml:space="preserve">MAC CE with </w:t>
      </w:r>
      <w:r w:rsidR="006355CC">
        <w:rPr>
          <w:rFonts w:ascii="Times New Roman" w:hAnsi="Times New Roman" w:cs="Times New Roman"/>
          <w:sz w:val="22"/>
          <w:lang w:val="en-GB"/>
        </w:rPr>
        <w:t xml:space="preserve">LTM2 </w:t>
      </w:r>
      <w:r w:rsidR="00D1256A">
        <w:rPr>
          <w:rFonts w:ascii="Times New Roman" w:hAnsi="Times New Roman" w:cs="Times New Roman"/>
          <w:sz w:val="22"/>
          <w:lang w:val="en-GB"/>
        </w:rPr>
        <w:t>over</w:t>
      </w:r>
      <w:r w:rsidR="006355CC">
        <w:rPr>
          <w:rFonts w:ascii="Times New Roman" w:hAnsi="Times New Roman" w:cs="Times New Roman"/>
          <w:sz w:val="22"/>
          <w:lang w:val="en-GB"/>
        </w:rPr>
        <w:t xml:space="preserve"> </w:t>
      </w:r>
      <w:r w:rsidR="00D1256A">
        <w:rPr>
          <w:rFonts w:ascii="Times New Roman" w:hAnsi="Times New Roman" w:cs="Times New Roman"/>
          <w:sz w:val="22"/>
          <w:lang w:val="en-GB"/>
        </w:rPr>
        <w:t xml:space="preserve">MR </w:t>
      </w:r>
      <w:r w:rsidR="00A223B7">
        <w:rPr>
          <w:rFonts w:ascii="Times New Roman" w:hAnsi="Times New Roman" w:cs="Times New Roman"/>
          <w:sz w:val="22"/>
          <w:lang w:val="en-GB"/>
        </w:rPr>
        <w:t xml:space="preserve">MAC CE with </w:t>
      </w:r>
      <w:r w:rsidR="006355CC">
        <w:rPr>
          <w:rFonts w:ascii="Times New Roman" w:hAnsi="Times New Roman" w:cs="Times New Roman"/>
          <w:sz w:val="22"/>
          <w:lang w:val="en-GB"/>
        </w:rPr>
        <w:t xml:space="preserve">LTM5). </w:t>
      </w:r>
    </w:p>
    <w:p w14:paraId="7E0FE0B2" w14:textId="1F3062C3" w:rsidR="0003335C" w:rsidRDefault="006355CC" w:rsidP="00575A40">
      <w:pPr>
        <w:spacing w:after="240"/>
        <w:rPr>
          <w:rFonts w:ascii="Times New Roman" w:hAnsi="Times New Roman" w:cs="Times New Roman"/>
          <w:sz w:val="22"/>
          <w:lang w:val="en-GB"/>
        </w:rPr>
      </w:pPr>
      <w:r>
        <w:rPr>
          <w:rFonts w:ascii="Times New Roman" w:hAnsi="Times New Roman" w:cs="Times New Roman"/>
          <w:sz w:val="22"/>
          <w:lang w:val="en-GB"/>
        </w:rPr>
        <w:t xml:space="preserve">Another </w:t>
      </w:r>
      <w:r w:rsidR="0003335C">
        <w:rPr>
          <w:rFonts w:ascii="Times New Roman" w:hAnsi="Times New Roman" w:cs="Times New Roman"/>
          <w:sz w:val="22"/>
          <w:lang w:val="en-GB"/>
        </w:rPr>
        <w:t>direction</w:t>
      </w:r>
      <w:r>
        <w:rPr>
          <w:rFonts w:ascii="Times New Roman" w:hAnsi="Times New Roman" w:cs="Times New Roman"/>
          <w:sz w:val="22"/>
          <w:lang w:val="en-GB"/>
        </w:rPr>
        <w:t xml:space="preserve"> is to have priority </w:t>
      </w:r>
      <w:r w:rsidR="00A223B7">
        <w:rPr>
          <w:rFonts w:ascii="Times New Roman" w:hAnsi="Times New Roman" w:cs="Times New Roman"/>
          <w:sz w:val="22"/>
          <w:lang w:val="en-GB"/>
        </w:rPr>
        <w:t>for each</w:t>
      </w:r>
      <w:r>
        <w:rPr>
          <w:rFonts w:ascii="Times New Roman" w:hAnsi="Times New Roman" w:cs="Times New Roman"/>
          <w:sz w:val="22"/>
          <w:lang w:val="en-GB"/>
        </w:rPr>
        <w:t xml:space="preserve"> </w:t>
      </w:r>
      <w:r w:rsidR="00A223B7">
        <w:rPr>
          <w:rFonts w:ascii="Times New Roman" w:hAnsi="Times New Roman" w:cs="Times New Roman"/>
          <w:sz w:val="22"/>
          <w:lang w:val="en-GB"/>
        </w:rPr>
        <w:t xml:space="preserve">triggered </w:t>
      </w:r>
      <w:r>
        <w:rPr>
          <w:rFonts w:ascii="Times New Roman" w:hAnsi="Times New Roman" w:cs="Times New Roman"/>
          <w:sz w:val="22"/>
          <w:lang w:val="en-GB"/>
        </w:rPr>
        <w:t xml:space="preserve">event. The priority can be a fixed order according to timing </w:t>
      </w:r>
      <w:r w:rsidR="00A223B7">
        <w:rPr>
          <w:rFonts w:ascii="Times New Roman" w:hAnsi="Times New Roman" w:cs="Times New Roman"/>
          <w:sz w:val="22"/>
          <w:lang w:val="en-GB"/>
        </w:rPr>
        <w:t>when</w:t>
      </w:r>
      <w:r>
        <w:rPr>
          <w:rFonts w:ascii="Times New Roman" w:hAnsi="Times New Roman" w:cs="Times New Roman"/>
          <w:sz w:val="22"/>
          <w:lang w:val="en-GB"/>
        </w:rPr>
        <w:t xml:space="preserve"> the pending events </w:t>
      </w:r>
      <w:r w:rsidR="00A223B7">
        <w:rPr>
          <w:rFonts w:ascii="Times New Roman" w:hAnsi="Times New Roman" w:cs="Times New Roman"/>
          <w:sz w:val="22"/>
          <w:lang w:val="en-GB"/>
        </w:rPr>
        <w:t xml:space="preserve">was triggered </w:t>
      </w:r>
      <w:r>
        <w:rPr>
          <w:rFonts w:ascii="Times New Roman" w:hAnsi="Times New Roman" w:cs="Times New Roman"/>
          <w:sz w:val="22"/>
          <w:lang w:val="en-GB"/>
        </w:rPr>
        <w:t xml:space="preserve">(e.g., </w:t>
      </w:r>
      <w:r w:rsidR="00A223B7">
        <w:rPr>
          <w:rFonts w:ascii="Times New Roman" w:hAnsi="Times New Roman" w:cs="Times New Roman"/>
          <w:sz w:val="22"/>
          <w:lang w:val="en-GB"/>
        </w:rPr>
        <w:t>measurement report that was triggered</w:t>
      </w:r>
      <w:r>
        <w:rPr>
          <w:rFonts w:ascii="Times New Roman" w:hAnsi="Times New Roman" w:cs="Times New Roman"/>
          <w:sz w:val="22"/>
          <w:lang w:val="en-GB"/>
        </w:rPr>
        <w:t xml:space="preserve"> first in time can be included first), or the priority can be configured by network (e.g., </w:t>
      </w:r>
      <w:r w:rsidR="00552E07">
        <w:rPr>
          <w:rFonts w:ascii="Times New Roman" w:hAnsi="Times New Roman" w:cs="Times New Roman"/>
          <w:sz w:val="22"/>
          <w:lang w:val="en-GB"/>
        </w:rPr>
        <w:t xml:space="preserve">priority of </w:t>
      </w:r>
      <w:r>
        <w:rPr>
          <w:rFonts w:ascii="Times New Roman" w:hAnsi="Times New Roman" w:cs="Times New Roman"/>
          <w:sz w:val="22"/>
          <w:lang w:val="en-GB"/>
        </w:rPr>
        <w:t>each event or measurement configuration can be configured</w:t>
      </w:r>
      <w:r w:rsidR="00374A1D">
        <w:rPr>
          <w:rFonts w:ascii="Times New Roman" w:hAnsi="Times New Roman" w:cs="Times New Roman"/>
          <w:sz w:val="22"/>
          <w:lang w:val="en-GB"/>
        </w:rPr>
        <w:t>.</w:t>
      </w:r>
      <w:r w:rsidR="009F1494">
        <w:rPr>
          <w:rFonts w:ascii="Times New Roman" w:hAnsi="Times New Roman" w:cs="Times New Roman"/>
          <w:sz w:val="22"/>
          <w:lang w:val="en-GB"/>
        </w:rPr>
        <w:t xml:space="preserve"> </w:t>
      </w:r>
      <w:r w:rsidR="00552E07">
        <w:rPr>
          <w:rFonts w:ascii="Times New Roman" w:hAnsi="Times New Roman" w:cs="Times New Roman"/>
          <w:sz w:val="22"/>
          <w:lang w:val="en-GB"/>
        </w:rPr>
        <w:t xml:space="preserve">For example, </w:t>
      </w:r>
      <w:r w:rsidR="009F1494">
        <w:rPr>
          <w:rFonts w:ascii="Times New Roman" w:hAnsi="Times New Roman" w:cs="Times New Roman"/>
          <w:sz w:val="22"/>
          <w:lang w:val="en-GB"/>
        </w:rPr>
        <w:t>report with triggering event LTM3 can be prioritized over LTM2</w:t>
      </w:r>
      <w:r>
        <w:rPr>
          <w:rFonts w:ascii="Times New Roman" w:hAnsi="Times New Roman" w:cs="Times New Roman"/>
          <w:sz w:val="22"/>
          <w:lang w:val="en-GB"/>
        </w:rPr>
        <w:t>)</w:t>
      </w:r>
      <w:r w:rsidR="00A223B7">
        <w:rPr>
          <w:rFonts w:ascii="Times New Roman" w:hAnsi="Times New Roman" w:cs="Times New Roman"/>
          <w:sz w:val="22"/>
          <w:lang w:val="en-GB"/>
        </w:rPr>
        <w:t xml:space="preserve">. </w:t>
      </w:r>
    </w:p>
    <w:p w14:paraId="2DF1B852" w14:textId="545085AD" w:rsidR="00215F62" w:rsidRDefault="00A223B7" w:rsidP="00575A40">
      <w:pPr>
        <w:spacing w:after="240"/>
        <w:rPr>
          <w:rFonts w:ascii="Times New Roman" w:hAnsi="Times New Roman" w:cs="Times New Roman"/>
          <w:sz w:val="22"/>
          <w:lang w:val="en-GB"/>
        </w:rPr>
      </w:pPr>
      <w:r>
        <w:rPr>
          <w:rFonts w:ascii="Times New Roman" w:hAnsi="Times New Roman" w:cs="Times New Roman"/>
          <w:sz w:val="22"/>
          <w:lang w:val="en-GB"/>
        </w:rPr>
        <w:t xml:space="preserve">In our view, </w:t>
      </w:r>
      <w:r w:rsidR="004D2347">
        <w:rPr>
          <w:rFonts w:ascii="Times New Roman" w:hAnsi="Times New Roman" w:cs="Times New Roman"/>
          <w:sz w:val="22"/>
          <w:lang w:val="en-GB"/>
        </w:rPr>
        <w:t xml:space="preserve">it’d be simpler to </w:t>
      </w:r>
      <w:r w:rsidR="009F1494">
        <w:rPr>
          <w:rFonts w:ascii="Times New Roman" w:hAnsi="Times New Roman" w:cs="Times New Roman"/>
          <w:sz w:val="22"/>
          <w:lang w:val="en-GB"/>
        </w:rPr>
        <w:t xml:space="preserve">prioritize </w:t>
      </w:r>
      <w:r w:rsidR="004D2347">
        <w:rPr>
          <w:rFonts w:ascii="Times New Roman" w:hAnsi="Times New Roman" w:cs="Times New Roman"/>
          <w:sz w:val="22"/>
          <w:lang w:val="en-GB"/>
        </w:rPr>
        <w:t>MR MAC CE with smaller</w:t>
      </w:r>
      <w:r w:rsidR="007500A3">
        <w:rPr>
          <w:rFonts w:ascii="Times New Roman" w:hAnsi="Times New Roman" w:cs="Times New Roman"/>
          <w:sz w:val="22"/>
          <w:lang w:val="en-GB"/>
        </w:rPr>
        <w:t xml:space="preserve"> </w:t>
      </w:r>
      <w:r w:rsidR="00570738">
        <w:rPr>
          <w:rFonts w:ascii="Times New Roman" w:hAnsi="Times New Roman" w:cs="Times New Roman"/>
          <w:sz w:val="22"/>
          <w:lang w:val="en-GB"/>
        </w:rPr>
        <w:t>report</w:t>
      </w:r>
      <w:r w:rsidR="007500A3">
        <w:rPr>
          <w:rFonts w:ascii="Times New Roman" w:hAnsi="Times New Roman" w:cs="Times New Roman"/>
          <w:sz w:val="22"/>
          <w:lang w:val="en-GB"/>
        </w:rPr>
        <w:t xml:space="preserve"> ID</w:t>
      </w:r>
      <w:r w:rsidR="004D2347">
        <w:rPr>
          <w:rFonts w:ascii="Times New Roman" w:hAnsi="Times New Roman" w:cs="Times New Roman"/>
          <w:sz w:val="22"/>
          <w:lang w:val="en-GB"/>
        </w:rPr>
        <w:t>.</w:t>
      </w:r>
      <w:r w:rsidR="009F1494">
        <w:rPr>
          <w:rFonts w:ascii="Times New Roman" w:hAnsi="Times New Roman" w:cs="Times New Roman"/>
          <w:sz w:val="22"/>
          <w:lang w:val="en-GB"/>
        </w:rPr>
        <w:t xml:space="preserve"> While it</w:t>
      </w:r>
      <w:r w:rsidR="00F8125C">
        <w:rPr>
          <w:rFonts w:ascii="Times New Roman" w:hAnsi="Times New Roman" w:cs="Times New Roman"/>
          <w:sz w:val="22"/>
          <w:lang w:val="en-GB"/>
        </w:rPr>
        <w:t xml:space="preserve"> may be beneficial to prioritize MR MAC CE associated with more mobility-</w:t>
      </w:r>
      <w:r w:rsidR="00E634B5">
        <w:rPr>
          <w:rFonts w:ascii="Times New Roman" w:hAnsi="Times New Roman" w:cs="Times New Roman"/>
          <w:sz w:val="22"/>
          <w:lang w:val="en-GB"/>
        </w:rPr>
        <w:t>related</w:t>
      </w:r>
      <w:r w:rsidR="00F8125C">
        <w:rPr>
          <w:rFonts w:ascii="Times New Roman" w:hAnsi="Times New Roman" w:cs="Times New Roman"/>
          <w:sz w:val="22"/>
          <w:lang w:val="en-GB"/>
        </w:rPr>
        <w:t xml:space="preserve"> events (e.g.,</w:t>
      </w:r>
      <w:r w:rsidR="00E634B5">
        <w:rPr>
          <w:rFonts w:ascii="Times New Roman" w:hAnsi="Times New Roman" w:cs="Times New Roman"/>
          <w:sz w:val="22"/>
          <w:lang w:val="en-GB"/>
        </w:rPr>
        <w:t xml:space="preserve"> events that considers candidate quality, LTM 3 or LTM5), it can be up to NW to assign the more important measurement configurations with smaller report IDs so that the UE can </w:t>
      </w:r>
      <w:r w:rsidR="00D1256A">
        <w:rPr>
          <w:rFonts w:ascii="Times New Roman" w:hAnsi="Times New Roman" w:cs="Times New Roman"/>
          <w:sz w:val="22"/>
          <w:lang w:val="en-GB"/>
        </w:rPr>
        <w:t xml:space="preserve">report </w:t>
      </w:r>
      <w:r w:rsidR="00E634B5">
        <w:rPr>
          <w:rFonts w:ascii="Times New Roman" w:hAnsi="Times New Roman" w:cs="Times New Roman"/>
          <w:sz w:val="22"/>
          <w:lang w:val="en-GB"/>
        </w:rPr>
        <w:t xml:space="preserve">the corresponding </w:t>
      </w:r>
      <w:r w:rsidR="00D1256A">
        <w:rPr>
          <w:rFonts w:ascii="Times New Roman" w:hAnsi="Times New Roman" w:cs="Times New Roman"/>
          <w:sz w:val="22"/>
          <w:lang w:val="en-GB"/>
        </w:rPr>
        <w:t xml:space="preserve">MR </w:t>
      </w:r>
      <w:r w:rsidR="00E634B5">
        <w:rPr>
          <w:rFonts w:ascii="Times New Roman" w:hAnsi="Times New Roman" w:cs="Times New Roman"/>
          <w:sz w:val="22"/>
          <w:lang w:val="en-GB"/>
        </w:rPr>
        <w:t>MAC CEs first.</w:t>
      </w:r>
    </w:p>
    <w:p w14:paraId="30409069" w14:textId="56AF9E2D" w:rsidR="00A223B7" w:rsidRPr="00F67E2E" w:rsidRDefault="00A223B7" w:rsidP="00A223B7">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w:t>
      </w:r>
      <w:r w:rsidR="00760896">
        <w:rPr>
          <w:rFonts w:ascii="Times New Roman" w:hAnsi="Times New Roman" w:cs="Times New Roman"/>
          <w:b/>
          <w:sz w:val="22"/>
          <w:lang w:val="en-GB"/>
        </w:rPr>
        <w:t xml:space="preserve"> 3</w:t>
      </w:r>
      <w:r>
        <w:rPr>
          <w:rFonts w:ascii="Times New Roman" w:hAnsi="Times New Roman" w:cs="Times New Roman"/>
          <w:b/>
          <w:sz w:val="22"/>
          <w:lang w:val="en-GB"/>
        </w:rPr>
        <w:t>:</w:t>
      </w:r>
      <w:r>
        <w:rPr>
          <w:rFonts w:ascii="Times New Roman" w:hAnsi="Times New Roman" w:cs="Times New Roman"/>
          <w:b/>
          <w:sz w:val="22"/>
          <w:lang w:val="en-GB"/>
        </w:rPr>
        <w:tab/>
        <w:t>When multiple</w:t>
      </w:r>
      <w:r w:rsidR="0003335C">
        <w:rPr>
          <w:rFonts w:ascii="Times New Roman" w:hAnsi="Times New Roman" w:cs="Times New Roman"/>
          <w:b/>
          <w:sz w:val="22"/>
          <w:lang w:val="en-GB"/>
        </w:rPr>
        <w:t xml:space="preserve"> MR MAC CEs are to be </w:t>
      </w:r>
      <w:r w:rsidR="00374A1D">
        <w:rPr>
          <w:rFonts w:ascii="Times New Roman" w:hAnsi="Times New Roman" w:cs="Times New Roman"/>
          <w:b/>
          <w:sz w:val="22"/>
          <w:lang w:val="en-GB"/>
        </w:rPr>
        <w:t>reported</w:t>
      </w:r>
      <w:r w:rsidR="0003335C">
        <w:rPr>
          <w:rFonts w:ascii="Times New Roman" w:hAnsi="Times New Roman" w:cs="Times New Roman"/>
          <w:b/>
          <w:sz w:val="22"/>
          <w:lang w:val="en-GB"/>
        </w:rPr>
        <w:t>, t</w:t>
      </w:r>
      <w:r>
        <w:rPr>
          <w:rFonts w:ascii="Times New Roman" w:hAnsi="Times New Roman" w:cs="Times New Roman"/>
          <w:b/>
          <w:sz w:val="22"/>
          <w:lang w:val="en-GB"/>
        </w:rPr>
        <w:t xml:space="preserve">he UE </w:t>
      </w:r>
      <w:r w:rsidR="004D2347">
        <w:rPr>
          <w:rFonts w:ascii="Times New Roman" w:hAnsi="Times New Roman" w:cs="Times New Roman"/>
          <w:b/>
          <w:sz w:val="22"/>
          <w:lang w:val="en-GB"/>
        </w:rPr>
        <w:t>prioritizes MR MAC CE</w:t>
      </w:r>
      <w:r w:rsidR="007500A3">
        <w:rPr>
          <w:rFonts w:ascii="Times New Roman" w:hAnsi="Times New Roman" w:cs="Times New Roman"/>
          <w:b/>
          <w:sz w:val="22"/>
          <w:lang w:val="en-GB"/>
        </w:rPr>
        <w:t>s</w:t>
      </w:r>
      <w:r w:rsidR="004D2347">
        <w:rPr>
          <w:rFonts w:ascii="Times New Roman" w:hAnsi="Times New Roman" w:cs="Times New Roman"/>
          <w:b/>
          <w:sz w:val="22"/>
          <w:lang w:val="en-GB"/>
        </w:rPr>
        <w:t xml:space="preserve"> </w:t>
      </w:r>
      <w:r w:rsidR="007500A3">
        <w:rPr>
          <w:rFonts w:ascii="Times New Roman" w:hAnsi="Times New Roman" w:cs="Times New Roman"/>
          <w:b/>
          <w:sz w:val="22"/>
          <w:lang w:val="en-GB"/>
        </w:rPr>
        <w:t xml:space="preserve">containing smaller </w:t>
      </w:r>
      <w:r w:rsidR="00570738">
        <w:rPr>
          <w:rFonts w:ascii="Times New Roman" w:hAnsi="Times New Roman" w:cs="Times New Roman"/>
          <w:b/>
          <w:sz w:val="22"/>
          <w:lang w:val="en-GB"/>
        </w:rPr>
        <w:t>report</w:t>
      </w:r>
      <w:r w:rsidR="007500A3">
        <w:rPr>
          <w:rFonts w:ascii="Times New Roman" w:hAnsi="Times New Roman" w:cs="Times New Roman"/>
          <w:b/>
          <w:sz w:val="22"/>
          <w:lang w:val="en-GB"/>
        </w:rPr>
        <w:t xml:space="preserve"> ID</w:t>
      </w:r>
      <w:r w:rsidR="00570738">
        <w:rPr>
          <w:rFonts w:ascii="Times New Roman" w:hAnsi="Times New Roman" w:cs="Times New Roman"/>
          <w:b/>
          <w:sz w:val="22"/>
          <w:lang w:val="en-GB"/>
        </w:rPr>
        <w:t xml:space="preserve"> (</w:t>
      </w:r>
      <w:r w:rsidR="00570738" w:rsidRPr="00570738">
        <w:rPr>
          <w:rFonts w:ascii="Times New Roman" w:hAnsi="Times New Roman" w:cs="Times New Roman"/>
          <w:b/>
          <w:sz w:val="22"/>
          <w:lang w:val="en-GB"/>
        </w:rPr>
        <w:t>ltm-CSI-ReportConfigId</w:t>
      </w:r>
      <w:r w:rsidR="00570738">
        <w:rPr>
          <w:rFonts w:ascii="Times New Roman" w:hAnsi="Times New Roman" w:cs="Times New Roman"/>
          <w:b/>
          <w:sz w:val="22"/>
          <w:lang w:val="en-GB"/>
        </w:rPr>
        <w:t>)</w:t>
      </w:r>
      <w:r>
        <w:rPr>
          <w:rFonts w:ascii="Times New Roman" w:hAnsi="Times New Roman" w:cs="Times New Roman"/>
          <w:b/>
          <w:sz w:val="22"/>
          <w:lang w:val="en-GB"/>
        </w:rPr>
        <w:t>.</w:t>
      </w:r>
    </w:p>
    <w:p w14:paraId="58FBEC87" w14:textId="2ED43EAD" w:rsidR="00FD6809" w:rsidRPr="00A223B7" w:rsidRDefault="00FD6809" w:rsidP="00575A40">
      <w:pPr>
        <w:spacing w:after="240"/>
        <w:rPr>
          <w:lang w:val="en-GB"/>
        </w:rPr>
      </w:pPr>
    </w:p>
    <w:p w14:paraId="0D8C0AB9" w14:textId="77777777" w:rsidR="006159A4" w:rsidRPr="002D5D25" w:rsidRDefault="006159A4" w:rsidP="006131C1">
      <w:pPr>
        <w:spacing w:after="240"/>
        <w:jc w:val="both"/>
        <w:rPr>
          <w:rFonts w:ascii="Times New Roman" w:hAnsi="Times New Roman" w:cs="Times New Roman"/>
          <w:b/>
          <w:sz w:val="22"/>
          <w:u w:val="single"/>
        </w:rPr>
      </w:pPr>
    </w:p>
    <w:p w14:paraId="41D30EFC"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4173D753" w:rsidR="005F771F" w:rsidRDefault="005F771F" w:rsidP="005F771F">
      <w:pPr>
        <w:jc w:val="both"/>
        <w:rPr>
          <w:rFonts w:ascii="Times New Roman" w:hAnsi="Times New Roman" w:cs="Times New Roman"/>
          <w:sz w:val="22"/>
        </w:rPr>
      </w:pPr>
      <w:r>
        <w:rPr>
          <w:rFonts w:ascii="Times New Roman" w:hAnsi="Times New Roman" w:cs="Times New Roman"/>
          <w:sz w:val="22"/>
        </w:rPr>
        <w:t xml:space="preserve">We have the following </w:t>
      </w:r>
      <w:r w:rsidR="00960909">
        <w:rPr>
          <w:rFonts w:ascii="Times New Roman" w:hAnsi="Times New Roman" w:cs="Times New Roman"/>
          <w:sz w:val="22"/>
        </w:rPr>
        <w:t xml:space="preserve">observation and </w:t>
      </w:r>
      <w:r>
        <w:rPr>
          <w:rFonts w:ascii="Times New Roman" w:hAnsi="Times New Roman" w:cs="Times New Roman"/>
          <w:sz w:val="22"/>
        </w:rPr>
        <w:t>proposal</w:t>
      </w:r>
      <w:r w:rsidR="00DE7D39">
        <w:rPr>
          <w:rFonts w:ascii="Times New Roman" w:hAnsi="Times New Roman" w:cs="Times New Roman"/>
          <w:sz w:val="22"/>
        </w:rPr>
        <w:t>s</w:t>
      </w:r>
      <w:r>
        <w:rPr>
          <w:rFonts w:ascii="Times New Roman" w:hAnsi="Times New Roman" w:cs="Times New Roman"/>
          <w:sz w:val="22"/>
        </w:rPr>
        <w:t xml:space="preserve"> for </w:t>
      </w:r>
      <w:r w:rsidR="00960909">
        <w:rPr>
          <w:rFonts w:ascii="Times New Roman" w:hAnsi="Times New Roman" w:cs="Times New Roman"/>
          <w:sz w:val="22"/>
        </w:rPr>
        <w:t>MR MAC CE for LTM</w:t>
      </w:r>
      <w:r>
        <w:rPr>
          <w:rFonts w:ascii="Times New Roman" w:hAnsi="Times New Roman" w:cs="Times New Roman"/>
          <w:sz w:val="22"/>
        </w:rPr>
        <w:t>:</w:t>
      </w:r>
    </w:p>
    <w:p w14:paraId="3949D9D5" w14:textId="77777777" w:rsidR="00E32CF8" w:rsidRDefault="00E32CF8" w:rsidP="00E32CF8">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 xml:space="preserve">When generating a truncated or non-truncated </w:t>
      </w:r>
      <w:r w:rsidRPr="00F5373D">
        <w:rPr>
          <w:rFonts w:ascii="Times New Roman" w:hAnsi="Times New Roman" w:cs="Times New Roman"/>
          <w:b/>
          <w:sz w:val="22"/>
          <w:lang w:val="en-GB"/>
        </w:rPr>
        <w:t>Event Triggered L1 Measurement Report MAC CE</w:t>
      </w:r>
      <w:r>
        <w:rPr>
          <w:rFonts w:ascii="Times New Roman" w:hAnsi="Times New Roman" w:cs="Times New Roman"/>
          <w:b/>
          <w:sz w:val="22"/>
          <w:lang w:val="en-GB"/>
        </w:rPr>
        <w:t xml:space="preserve">, the UE decides which beams to be included in the MAC CE, up to the maximum number of reported beams (based on size of UL grant or </w:t>
      </w:r>
      <w:r w:rsidRPr="00E1723B">
        <w:rPr>
          <w:rFonts w:ascii="Times New Roman" w:hAnsi="Times New Roman" w:cs="Times New Roman"/>
          <w:b/>
          <w:i/>
          <w:iCs/>
          <w:sz w:val="22"/>
          <w:lang w:val="en-GB"/>
        </w:rPr>
        <w:t>maxNumberOfReportedBeams</w:t>
      </w:r>
      <w:r>
        <w:rPr>
          <w:rFonts w:ascii="Times New Roman" w:hAnsi="Times New Roman" w:cs="Times New Roman"/>
          <w:b/>
          <w:sz w:val="22"/>
          <w:lang w:val="en-GB"/>
        </w:rPr>
        <w:t>), based on the one of the two approaches:</w:t>
      </w:r>
    </w:p>
    <w:p w14:paraId="61368B01" w14:textId="77777777" w:rsidR="00E32CF8" w:rsidRDefault="00E32CF8" w:rsidP="00E32CF8">
      <w:pPr>
        <w:spacing w:after="240"/>
        <w:ind w:left="2280"/>
        <w:jc w:val="both"/>
        <w:rPr>
          <w:rFonts w:ascii="Times New Roman" w:hAnsi="Times New Roman" w:cs="Times New Roman"/>
          <w:b/>
          <w:sz w:val="22"/>
          <w:lang w:val="en-GB"/>
        </w:rPr>
      </w:pPr>
      <w:r>
        <w:rPr>
          <w:rFonts w:ascii="Times New Roman" w:hAnsi="Times New Roman" w:cs="Times New Roman"/>
          <w:b/>
          <w:sz w:val="22"/>
          <w:lang w:val="en-GB"/>
        </w:rPr>
        <w:t>Approach 1: The UE selects the reported beams in decreasing order of beam quality.</w:t>
      </w:r>
    </w:p>
    <w:p w14:paraId="047FA246" w14:textId="77777777" w:rsidR="00E32CF8" w:rsidRDefault="00E32CF8" w:rsidP="00E32CF8">
      <w:pPr>
        <w:pStyle w:val="a4"/>
        <w:spacing w:after="240"/>
        <w:ind w:leftChars="0" w:left="2280"/>
        <w:jc w:val="both"/>
        <w:rPr>
          <w:rFonts w:ascii="Times New Roman" w:hAnsi="Times New Roman" w:cs="Times New Roman"/>
          <w:b/>
          <w:sz w:val="22"/>
          <w:lang w:val="en-GB"/>
        </w:rPr>
      </w:pPr>
      <w:r>
        <w:rPr>
          <w:rFonts w:ascii="Times New Roman" w:hAnsi="Times New Roman" w:cs="Times New Roman"/>
          <w:b/>
          <w:sz w:val="22"/>
          <w:lang w:val="en-GB"/>
        </w:rPr>
        <w:t>Approach 2: the UE selects the reported beams in the following order:</w:t>
      </w:r>
    </w:p>
    <w:p w14:paraId="2F81030A" w14:textId="77777777" w:rsidR="00E32CF8" w:rsidRDefault="00E32CF8" w:rsidP="00E32CF8">
      <w:pPr>
        <w:pStyle w:val="a4"/>
        <w:numPr>
          <w:ilvl w:val="0"/>
          <w:numId w:val="15"/>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Triggered beam(s) that meets the entering condition, in decreasing order of beam quality. </w:t>
      </w:r>
    </w:p>
    <w:p w14:paraId="035E6589" w14:textId="77777777" w:rsidR="00E32CF8" w:rsidRDefault="00E32CF8" w:rsidP="00E32CF8">
      <w:pPr>
        <w:pStyle w:val="a4"/>
        <w:numPr>
          <w:ilvl w:val="0"/>
          <w:numId w:val="15"/>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Triggered beam(s) that meets the leaving condition, in decreasing order of beam quality.</w:t>
      </w:r>
    </w:p>
    <w:p w14:paraId="5769F682" w14:textId="77777777" w:rsidR="00E32CF8" w:rsidRPr="00F5373D" w:rsidRDefault="00E32CF8" w:rsidP="00E32CF8">
      <w:pPr>
        <w:pStyle w:val="a4"/>
        <w:numPr>
          <w:ilvl w:val="0"/>
          <w:numId w:val="15"/>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Beam(s) that does not satisfy any event condition, in decreasing order of beam quality.</w:t>
      </w:r>
    </w:p>
    <w:p w14:paraId="54ABB6CE" w14:textId="31F6AA0B" w:rsidR="00087982" w:rsidRDefault="00087982" w:rsidP="00087982">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 xml:space="preserve">When generating a truncated or non-truncated </w:t>
      </w:r>
      <w:r w:rsidRPr="00F5373D">
        <w:rPr>
          <w:rFonts w:ascii="Times New Roman" w:hAnsi="Times New Roman" w:cs="Times New Roman"/>
          <w:b/>
          <w:sz w:val="22"/>
          <w:lang w:val="en-GB"/>
        </w:rPr>
        <w:t>Event Triggered L1 Measurement Report MAC CE</w:t>
      </w:r>
      <w:r>
        <w:rPr>
          <w:rFonts w:ascii="Times New Roman" w:hAnsi="Times New Roman" w:cs="Times New Roman"/>
          <w:b/>
          <w:sz w:val="22"/>
          <w:lang w:val="en-GB"/>
        </w:rPr>
        <w:t>, the reported beams are included in decreasing order of beam quality.</w:t>
      </w:r>
    </w:p>
    <w:p w14:paraId="650BA8FE" w14:textId="4005DC9B" w:rsidR="00C91EE7" w:rsidRPr="006355CC" w:rsidRDefault="00C91EE7" w:rsidP="00C91EE7">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w:t>
      </w:r>
      <w:r>
        <w:rPr>
          <w:rFonts w:ascii="Times New Roman" w:hAnsi="Times New Roman" w:cs="Times New Roman"/>
          <w:b/>
          <w:sz w:val="22"/>
          <w:lang w:val="en-GB"/>
        </w:rPr>
        <w:tab/>
        <w:t xml:space="preserve">When there are multiple triggered </w:t>
      </w:r>
      <w:r w:rsidRPr="00F47B09">
        <w:rPr>
          <w:rFonts w:ascii="Times New Roman" w:hAnsi="Times New Roman" w:cs="Times New Roman"/>
          <w:b/>
          <w:sz w:val="22"/>
          <w:lang w:val="en-GB"/>
        </w:rPr>
        <w:t>L1 measurement report</w:t>
      </w:r>
      <w:r>
        <w:rPr>
          <w:rFonts w:ascii="Times New Roman" w:hAnsi="Times New Roman" w:cs="Times New Roman"/>
          <w:b/>
          <w:sz w:val="22"/>
          <w:lang w:val="en-GB"/>
        </w:rPr>
        <w:t>s</w:t>
      </w:r>
      <w:r w:rsidR="006E1893">
        <w:rPr>
          <w:rFonts w:ascii="Times New Roman" w:hAnsi="Times New Roman" w:cs="Times New Roman"/>
          <w:b/>
          <w:sz w:val="22"/>
          <w:lang w:val="en-GB"/>
        </w:rPr>
        <w:t xml:space="preserve"> for different events</w:t>
      </w:r>
      <w:r>
        <w:rPr>
          <w:rFonts w:ascii="Times New Roman" w:hAnsi="Times New Roman" w:cs="Times New Roman"/>
          <w:b/>
          <w:sz w:val="22"/>
          <w:lang w:val="en-GB"/>
        </w:rPr>
        <w:t xml:space="preserve">, the UE needs to generate and </w:t>
      </w:r>
      <w:r w:rsidR="006E1893">
        <w:rPr>
          <w:rFonts w:ascii="Times New Roman" w:hAnsi="Times New Roman" w:cs="Times New Roman"/>
          <w:b/>
          <w:sz w:val="22"/>
          <w:lang w:val="en-GB"/>
        </w:rPr>
        <w:t>report</w:t>
      </w:r>
      <w:r>
        <w:rPr>
          <w:rFonts w:ascii="Times New Roman" w:hAnsi="Times New Roman" w:cs="Times New Roman"/>
          <w:b/>
          <w:sz w:val="22"/>
          <w:lang w:val="en-GB"/>
        </w:rPr>
        <w:t xml:space="preserve"> multiple MR MAC CEs.</w:t>
      </w:r>
    </w:p>
    <w:p w14:paraId="0B5F0C31" w14:textId="10816894" w:rsidR="00C91EE7" w:rsidRPr="00F67E2E" w:rsidRDefault="00C91EE7" w:rsidP="00C91EE7">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087982">
        <w:rPr>
          <w:rFonts w:ascii="Times New Roman" w:hAnsi="Times New Roman" w:cs="Times New Roman"/>
          <w:b/>
          <w:sz w:val="22"/>
          <w:lang w:val="en-GB"/>
        </w:rPr>
        <w:t>3</w:t>
      </w:r>
      <w:r>
        <w:rPr>
          <w:rFonts w:ascii="Times New Roman" w:hAnsi="Times New Roman" w:cs="Times New Roman"/>
          <w:b/>
          <w:sz w:val="22"/>
          <w:lang w:val="en-GB"/>
        </w:rPr>
        <w:t>:</w:t>
      </w:r>
      <w:r>
        <w:rPr>
          <w:rFonts w:ascii="Times New Roman" w:hAnsi="Times New Roman" w:cs="Times New Roman"/>
          <w:b/>
          <w:sz w:val="22"/>
          <w:lang w:val="en-GB"/>
        </w:rPr>
        <w:tab/>
        <w:t xml:space="preserve">When multiple MR MAC CEs are to be </w:t>
      </w:r>
      <w:r w:rsidR="006E1893">
        <w:rPr>
          <w:rFonts w:ascii="Times New Roman" w:hAnsi="Times New Roman" w:cs="Times New Roman"/>
          <w:b/>
          <w:sz w:val="22"/>
          <w:lang w:val="en-GB"/>
        </w:rPr>
        <w:t>reported</w:t>
      </w:r>
      <w:r>
        <w:rPr>
          <w:rFonts w:ascii="Times New Roman" w:hAnsi="Times New Roman" w:cs="Times New Roman"/>
          <w:b/>
          <w:sz w:val="22"/>
          <w:lang w:val="en-GB"/>
        </w:rPr>
        <w:t>, the UE prioritizes MR MAC CEs containing smaller report ID (</w:t>
      </w:r>
      <w:r w:rsidRPr="00570738">
        <w:rPr>
          <w:rFonts w:ascii="Times New Roman" w:hAnsi="Times New Roman" w:cs="Times New Roman"/>
          <w:b/>
          <w:sz w:val="22"/>
          <w:lang w:val="en-GB"/>
        </w:rPr>
        <w:t>ltm-CSI-ReportConfigId</w:t>
      </w:r>
      <w:r>
        <w:rPr>
          <w:rFonts w:ascii="Times New Roman" w:hAnsi="Times New Roman" w:cs="Times New Roman"/>
          <w:b/>
          <w:sz w:val="22"/>
          <w:lang w:val="en-GB"/>
        </w:rPr>
        <w:t>).</w:t>
      </w:r>
    </w:p>
    <w:p w14:paraId="01473E13" w14:textId="77777777" w:rsidR="005F771F" w:rsidRPr="00F87224" w:rsidRDefault="005F771F" w:rsidP="005F771F">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77777777" w:rsidR="005F771F" w:rsidRDefault="005F771F" w:rsidP="005F771F">
      <w:pPr>
        <w:rPr>
          <w:lang w:val="en-GB"/>
        </w:rPr>
      </w:pP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A346E" w14:textId="77777777" w:rsidR="006B139B" w:rsidRDefault="006B139B" w:rsidP="006105B4">
      <w:r>
        <w:separator/>
      </w:r>
    </w:p>
  </w:endnote>
  <w:endnote w:type="continuationSeparator" w:id="0">
    <w:p w14:paraId="2860837D" w14:textId="77777777" w:rsidR="006B139B" w:rsidRDefault="006B139B"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18491" w14:textId="77777777" w:rsidR="006B139B" w:rsidRDefault="006B139B" w:rsidP="006105B4">
      <w:r>
        <w:separator/>
      </w:r>
    </w:p>
  </w:footnote>
  <w:footnote w:type="continuationSeparator" w:id="0">
    <w:p w14:paraId="6FEF79EB" w14:textId="77777777" w:rsidR="006B139B" w:rsidRDefault="006B139B"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489"/>
    <w:multiLevelType w:val="hybridMultilevel"/>
    <w:tmpl w:val="A6324462"/>
    <w:lvl w:ilvl="0" w:tplc="E2B0221A">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 w15:restartNumberingAfterBreak="0">
    <w:nsid w:val="17222D18"/>
    <w:multiLevelType w:val="hybridMultilevel"/>
    <w:tmpl w:val="4C0275B8"/>
    <w:lvl w:ilvl="0" w:tplc="7CAEB17E">
      <w:start w:val="1"/>
      <w:numFmt w:val="decimal"/>
      <w:lvlText w:val="%1."/>
      <w:lvlJc w:val="left"/>
      <w:pPr>
        <w:ind w:left="3120" w:hanging="360"/>
      </w:pPr>
      <w:rPr>
        <w:rFonts w:ascii="Times New Roman" w:eastAsiaTheme="minorEastAsia" w:hAnsi="Times New Roman" w:cs="Times New Roman"/>
      </w:rPr>
    </w:lvl>
    <w:lvl w:ilvl="1" w:tplc="04090019" w:tentative="1">
      <w:start w:val="1"/>
      <w:numFmt w:val="ideographTraditional"/>
      <w:lvlText w:val="%2、"/>
      <w:lvlJc w:val="left"/>
      <w:pPr>
        <w:ind w:left="3720" w:hanging="480"/>
      </w:pPr>
    </w:lvl>
    <w:lvl w:ilvl="2" w:tplc="0409001B" w:tentative="1">
      <w:start w:val="1"/>
      <w:numFmt w:val="lowerRoman"/>
      <w:lvlText w:val="%3."/>
      <w:lvlJc w:val="right"/>
      <w:pPr>
        <w:ind w:left="4200" w:hanging="480"/>
      </w:pPr>
    </w:lvl>
    <w:lvl w:ilvl="3" w:tplc="0409000F" w:tentative="1">
      <w:start w:val="1"/>
      <w:numFmt w:val="decimal"/>
      <w:lvlText w:val="%4."/>
      <w:lvlJc w:val="left"/>
      <w:pPr>
        <w:ind w:left="4680" w:hanging="480"/>
      </w:pPr>
    </w:lvl>
    <w:lvl w:ilvl="4" w:tplc="04090019" w:tentative="1">
      <w:start w:val="1"/>
      <w:numFmt w:val="ideographTraditional"/>
      <w:lvlText w:val="%5、"/>
      <w:lvlJc w:val="left"/>
      <w:pPr>
        <w:ind w:left="5160" w:hanging="480"/>
      </w:pPr>
    </w:lvl>
    <w:lvl w:ilvl="5" w:tplc="0409001B" w:tentative="1">
      <w:start w:val="1"/>
      <w:numFmt w:val="lowerRoman"/>
      <w:lvlText w:val="%6."/>
      <w:lvlJc w:val="right"/>
      <w:pPr>
        <w:ind w:left="5640" w:hanging="480"/>
      </w:pPr>
    </w:lvl>
    <w:lvl w:ilvl="6" w:tplc="0409000F" w:tentative="1">
      <w:start w:val="1"/>
      <w:numFmt w:val="decimal"/>
      <w:lvlText w:val="%7."/>
      <w:lvlJc w:val="left"/>
      <w:pPr>
        <w:ind w:left="6120" w:hanging="480"/>
      </w:pPr>
    </w:lvl>
    <w:lvl w:ilvl="7" w:tplc="04090019" w:tentative="1">
      <w:start w:val="1"/>
      <w:numFmt w:val="ideographTraditional"/>
      <w:lvlText w:val="%8、"/>
      <w:lvlJc w:val="left"/>
      <w:pPr>
        <w:ind w:left="6600" w:hanging="480"/>
      </w:pPr>
    </w:lvl>
    <w:lvl w:ilvl="8" w:tplc="0409001B" w:tentative="1">
      <w:start w:val="1"/>
      <w:numFmt w:val="lowerRoman"/>
      <w:lvlText w:val="%9."/>
      <w:lvlJc w:val="right"/>
      <w:pPr>
        <w:ind w:left="7080" w:hanging="480"/>
      </w:pPr>
    </w:lvl>
  </w:abstractNum>
  <w:abstractNum w:abstractNumId="2"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1D22906"/>
    <w:multiLevelType w:val="hybridMultilevel"/>
    <w:tmpl w:val="4C0275B8"/>
    <w:lvl w:ilvl="0" w:tplc="7CAEB17E">
      <w:start w:val="1"/>
      <w:numFmt w:val="decimal"/>
      <w:lvlText w:val="%1."/>
      <w:lvlJc w:val="left"/>
      <w:pPr>
        <w:ind w:left="3120" w:hanging="360"/>
      </w:pPr>
      <w:rPr>
        <w:rFonts w:ascii="Times New Roman" w:eastAsiaTheme="minorEastAsia" w:hAnsi="Times New Roman" w:cs="Times New Roman"/>
      </w:rPr>
    </w:lvl>
    <w:lvl w:ilvl="1" w:tplc="04090019" w:tentative="1">
      <w:start w:val="1"/>
      <w:numFmt w:val="ideographTraditional"/>
      <w:lvlText w:val="%2、"/>
      <w:lvlJc w:val="left"/>
      <w:pPr>
        <w:ind w:left="3720" w:hanging="480"/>
      </w:pPr>
    </w:lvl>
    <w:lvl w:ilvl="2" w:tplc="0409001B" w:tentative="1">
      <w:start w:val="1"/>
      <w:numFmt w:val="lowerRoman"/>
      <w:lvlText w:val="%3."/>
      <w:lvlJc w:val="right"/>
      <w:pPr>
        <w:ind w:left="4200" w:hanging="480"/>
      </w:pPr>
    </w:lvl>
    <w:lvl w:ilvl="3" w:tplc="0409000F" w:tentative="1">
      <w:start w:val="1"/>
      <w:numFmt w:val="decimal"/>
      <w:lvlText w:val="%4."/>
      <w:lvlJc w:val="left"/>
      <w:pPr>
        <w:ind w:left="4680" w:hanging="480"/>
      </w:pPr>
    </w:lvl>
    <w:lvl w:ilvl="4" w:tplc="04090019" w:tentative="1">
      <w:start w:val="1"/>
      <w:numFmt w:val="ideographTraditional"/>
      <w:lvlText w:val="%5、"/>
      <w:lvlJc w:val="left"/>
      <w:pPr>
        <w:ind w:left="5160" w:hanging="480"/>
      </w:pPr>
    </w:lvl>
    <w:lvl w:ilvl="5" w:tplc="0409001B" w:tentative="1">
      <w:start w:val="1"/>
      <w:numFmt w:val="lowerRoman"/>
      <w:lvlText w:val="%6."/>
      <w:lvlJc w:val="right"/>
      <w:pPr>
        <w:ind w:left="5640" w:hanging="480"/>
      </w:pPr>
    </w:lvl>
    <w:lvl w:ilvl="6" w:tplc="0409000F" w:tentative="1">
      <w:start w:val="1"/>
      <w:numFmt w:val="decimal"/>
      <w:lvlText w:val="%7."/>
      <w:lvlJc w:val="left"/>
      <w:pPr>
        <w:ind w:left="6120" w:hanging="480"/>
      </w:pPr>
    </w:lvl>
    <w:lvl w:ilvl="7" w:tplc="04090019" w:tentative="1">
      <w:start w:val="1"/>
      <w:numFmt w:val="ideographTraditional"/>
      <w:lvlText w:val="%8、"/>
      <w:lvlJc w:val="left"/>
      <w:pPr>
        <w:ind w:left="6600" w:hanging="480"/>
      </w:pPr>
    </w:lvl>
    <w:lvl w:ilvl="8" w:tplc="0409001B" w:tentative="1">
      <w:start w:val="1"/>
      <w:numFmt w:val="lowerRoman"/>
      <w:lvlText w:val="%9."/>
      <w:lvlJc w:val="right"/>
      <w:pPr>
        <w:ind w:left="7080" w:hanging="480"/>
      </w:pPr>
    </w:lvl>
  </w:abstractNum>
  <w:abstractNum w:abstractNumId="5"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5EED7090"/>
    <w:multiLevelType w:val="hybridMultilevel"/>
    <w:tmpl w:val="4C0275B8"/>
    <w:lvl w:ilvl="0" w:tplc="7CAEB17E">
      <w:start w:val="1"/>
      <w:numFmt w:val="decimal"/>
      <w:lvlText w:val="%1."/>
      <w:lvlJc w:val="left"/>
      <w:pPr>
        <w:ind w:left="3120" w:hanging="360"/>
      </w:pPr>
      <w:rPr>
        <w:rFonts w:ascii="Times New Roman" w:eastAsiaTheme="minorEastAsia" w:hAnsi="Times New Roman" w:cs="Times New Roman"/>
      </w:rPr>
    </w:lvl>
    <w:lvl w:ilvl="1" w:tplc="04090019" w:tentative="1">
      <w:start w:val="1"/>
      <w:numFmt w:val="ideographTraditional"/>
      <w:lvlText w:val="%2、"/>
      <w:lvlJc w:val="left"/>
      <w:pPr>
        <w:ind w:left="3720" w:hanging="480"/>
      </w:pPr>
    </w:lvl>
    <w:lvl w:ilvl="2" w:tplc="0409001B" w:tentative="1">
      <w:start w:val="1"/>
      <w:numFmt w:val="lowerRoman"/>
      <w:lvlText w:val="%3."/>
      <w:lvlJc w:val="right"/>
      <w:pPr>
        <w:ind w:left="4200" w:hanging="480"/>
      </w:pPr>
    </w:lvl>
    <w:lvl w:ilvl="3" w:tplc="0409000F" w:tentative="1">
      <w:start w:val="1"/>
      <w:numFmt w:val="decimal"/>
      <w:lvlText w:val="%4."/>
      <w:lvlJc w:val="left"/>
      <w:pPr>
        <w:ind w:left="4680" w:hanging="480"/>
      </w:pPr>
    </w:lvl>
    <w:lvl w:ilvl="4" w:tplc="04090019" w:tentative="1">
      <w:start w:val="1"/>
      <w:numFmt w:val="ideographTraditional"/>
      <w:lvlText w:val="%5、"/>
      <w:lvlJc w:val="left"/>
      <w:pPr>
        <w:ind w:left="5160" w:hanging="480"/>
      </w:pPr>
    </w:lvl>
    <w:lvl w:ilvl="5" w:tplc="0409001B" w:tentative="1">
      <w:start w:val="1"/>
      <w:numFmt w:val="lowerRoman"/>
      <w:lvlText w:val="%6."/>
      <w:lvlJc w:val="right"/>
      <w:pPr>
        <w:ind w:left="5640" w:hanging="480"/>
      </w:pPr>
    </w:lvl>
    <w:lvl w:ilvl="6" w:tplc="0409000F" w:tentative="1">
      <w:start w:val="1"/>
      <w:numFmt w:val="decimal"/>
      <w:lvlText w:val="%7."/>
      <w:lvlJc w:val="left"/>
      <w:pPr>
        <w:ind w:left="6120" w:hanging="480"/>
      </w:pPr>
    </w:lvl>
    <w:lvl w:ilvl="7" w:tplc="04090019" w:tentative="1">
      <w:start w:val="1"/>
      <w:numFmt w:val="ideographTraditional"/>
      <w:lvlText w:val="%8、"/>
      <w:lvlJc w:val="left"/>
      <w:pPr>
        <w:ind w:left="6600" w:hanging="480"/>
      </w:pPr>
    </w:lvl>
    <w:lvl w:ilvl="8" w:tplc="0409001B" w:tentative="1">
      <w:start w:val="1"/>
      <w:numFmt w:val="lowerRoman"/>
      <w:lvlText w:val="%9."/>
      <w:lvlJc w:val="right"/>
      <w:pPr>
        <w:ind w:left="7080" w:hanging="480"/>
      </w:pPr>
    </w:lvl>
  </w:abstractNum>
  <w:abstractNum w:abstractNumId="13" w15:restartNumberingAfterBreak="0">
    <w:nsid w:val="6E6B5B49"/>
    <w:multiLevelType w:val="hybridMultilevel"/>
    <w:tmpl w:val="23C6B020"/>
    <w:lvl w:ilvl="0" w:tplc="B05E7EF0">
      <w:start w:val="1"/>
      <w:numFmt w:val="decimal"/>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9"/>
  </w:num>
  <w:num w:numId="4">
    <w:abstractNumId w:val="10"/>
  </w:num>
  <w:num w:numId="5">
    <w:abstractNumId w:val="8"/>
  </w:num>
  <w:num w:numId="6">
    <w:abstractNumId w:val="6"/>
  </w:num>
  <w:num w:numId="7">
    <w:abstractNumId w:val="0"/>
  </w:num>
  <w:num w:numId="8">
    <w:abstractNumId w:val="5"/>
  </w:num>
  <w:num w:numId="9">
    <w:abstractNumId w:val="3"/>
  </w:num>
  <w:num w:numId="10">
    <w:abstractNumId w:val="7"/>
  </w:num>
  <w:num w:numId="11">
    <w:abstractNumId w:val="11"/>
  </w:num>
  <w:num w:numId="12">
    <w:abstractNumId w:val="12"/>
  </w:num>
  <w:num w:numId="13">
    <w:abstractNumId w:val="13"/>
  </w:num>
  <w:num w:numId="14">
    <w:abstractNumId w:val="4"/>
  </w:num>
  <w:num w:numId="1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10878"/>
    <w:rsid w:val="00011882"/>
    <w:rsid w:val="00011F9F"/>
    <w:rsid w:val="0001281D"/>
    <w:rsid w:val="0001501F"/>
    <w:rsid w:val="000159F9"/>
    <w:rsid w:val="000160F9"/>
    <w:rsid w:val="00017550"/>
    <w:rsid w:val="00022728"/>
    <w:rsid w:val="00025A84"/>
    <w:rsid w:val="0003335C"/>
    <w:rsid w:val="00036B17"/>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105"/>
    <w:rsid w:val="00067198"/>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87982"/>
    <w:rsid w:val="00090357"/>
    <w:rsid w:val="00090D61"/>
    <w:rsid w:val="0009112D"/>
    <w:rsid w:val="0009264D"/>
    <w:rsid w:val="00092BCD"/>
    <w:rsid w:val="0009394A"/>
    <w:rsid w:val="00093DA6"/>
    <w:rsid w:val="000954DC"/>
    <w:rsid w:val="000A1941"/>
    <w:rsid w:val="000A3E23"/>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4B83"/>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CF"/>
    <w:rsid w:val="001146DC"/>
    <w:rsid w:val="001159CE"/>
    <w:rsid w:val="00117894"/>
    <w:rsid w:val="001212F4"/>
    <w:rsid w:val="0012155B"/>
    <w:rsid w:val="001226EA"/>
    <w:rsid w:val="001230B9"/>
    <w:rsid w:val="00125CCE"/>
    <w:rsid w:val="00125F74"/>
    <w:rsid w:val="0012710F"/>
    <w:rsid w:val="0012753E"/>
    <w:rsid w:val="0013152C"/>
    <w:rsid w:val="00133E43"/>
    <w:rsid w:val="00137DBB"/>
    <w:rsid w:val="00141497"/>
    <w:rsid w:val="00145EC1"/>
    <w:rsid w:val="0014611E"/>
    <w:rsid w:val="00150C57"/>
    <w:rsid w:val="00151B57"/>
    <w:rsid w:val="00152BA6"/>
    <w:rsid w:val="001537C1"/>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6CDA"/>
    <w:rsid w:val="00197B66"/>
    <w:rsid w:val="001A22E6"/>
    <w:rsid w:val="001A2B6A"/>
    <w:rsid w:val="001A4F2E"/>
    <w:rsid w:val="001A5DF9"/>
    <w:rsid w:val="001A719D"/>
    <w:rsid w:val="001A7AE5"/>
    <w:rsid w:val="001B1C92"/>
    <w:rsid w:val="001B2406"/>
    <w:rsid w:val="001B6495"/>
    <w:rsid w:val="001B65B3"/>
    <w:rsid w:val="001C0872"/>
    <w:rsid w:val="001C0C83"/>
    <w:rsid w:val="001C30EC"/>
    <w:rsid w:val="001C72BD"/>
    <w:rsid w:val="001D0448"/>
    <w:rsid w:val="001D0E79"/>
    <w:rsid w:val="001D2A69"/>
    <w:rsid w:val="001D44D8"/>
    <w:rsid w:val="001D46C4"/>
    <w:rsid w:val="001D48BD"/>
    <w:rsid w:val="001D4AD8"/>
    <w:rsid w:val="001D5086"/>
    <w:rsid w:val="001D61B8"/>
    <w:rsid w:val="001D62A1"/>
    <w:rsid w:val="001D70A0"/>
    <w:rsid w:val="001E0291"/>
    <w:rsid w:val="001E0963"/>
    <w:rsid w:val="001E0C22"/>
    <w:rsid w:val="001E1012"/>
    <w:rsid w:val="001E1943"/>
    <w:rsid w:val="001E2CC8"/>
    <w:rsid w:val="001E3BD5"/>
    <w:rsid w:val="001E6E6B"/>
    <w:rsid w:val="001F1AF7"/>
    <w:rsid w:val="001F231C"/>
    <w:rsid w:val="001F2CB1"/>
    <w:rsid w:val="001F42A2"/>
    <w:rsid w:val="001F5FA5"/>
    <w:rsid w:val="00200F52"/>
    <w:rsid w:val="002016CE"/>
    <w:rsid w:val="002017E7"/>
    <w:rsid w:val="00203BB9"/>
    <w:rsid w:val="0020445E"/>
    <w:rsid w:val="00210D12"/>
    <w:rsid w:val="002115F5"/>
    <w:rsid w:val="00211899"/>
    <w:rsid w:val="002118CD"/>
    <w:rsid w:val="00211C16"/>
    <w:rsid w:val="0021450D"/>
    <w:rsid w:val="00214626"/>
    <w:rsid w:val="00215F62"/>
    <w:rsid w:val="00220993"/>
    <w:rsid w:val="00221BC0"/>
    <w:rsid w:val="00223DF2"/>
    <w:rsid w:val="002245CF"/>
    <w:rsid w:val="00224828"/>
    <w:rsid w:val="0022745C"/>
    <w:rsid w:val="00227E0C"/>
    <w:rsid w:val="002313A3"/>
    <w:rsid w:val="00232F72"/>
    <w:rsid w:val="00233ADC"/>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1C58"/>
    <w:rsid w:val="00273A8B"/>
    <w:rsid w:val="0027554B"/>
    <w:rsid w:val="00280EF6"/>
    <w:rsid w:val="00281682"/>
    <w:rsid w:val="00282FF4"/>
    <w:rsid w:val="00284ADB"/>
    <w:rsid w:val="00284D13"/>
    <w:rsid w:val="00290B8F"/>
    <w:rsid w:val="00293699"/>
    <w:rsid w:val="00294304"/>
    <w:rsid w:val="0029483D"/>
    <w:rsid w:val="002948D1"/>
    <w:rsid w:val="002950B7"/>
    <w:rsid w:val="002A0261"/>
    <w:rsid w:val="002A03B3"/>
    <w:rsid w:val="002A1BA5"/>
    <w:rsid w:val="002A5C2D"/>
    <w:rsid w:val="002A7126"/>
    <w:rsid w:val="002A78B0"/>
    <w:rsid w:val="002B2D7E"/>
    <w:rsid w:val="002B3BD1"/>
    <w:rsid w:val="002B405C"/>
    <w:rsid w:val="002C05D4"/>
    <w:rsid w:val="002C11C3"/>
    <w:rsid w:val="002C7BF3"/>
    <w:rsid w:val="002D1A8F"/>
    <w:rsid w:val="002D2EE8"/>
    <w:rsid w:val="002D334D"/>
    <w:rsid w:val="002D3E76"/>
    <w:rsid w:val="002D4F4E"/>
    <w:rsid w:val="002D5D25"/>
    <w:rsid w:val="002D7A1F"/>
    <w:rsid w:val="002E0AE6"/>
    <w:rsid w:val="002E2140"/>
    <w:rsid w:val="002E269F"/>
    <w:rsid w:val="002E3B62"/>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F5C"/>
    <w:rsid w:val="0030224E"/>
    <w:rsid w:val="0030486E"/>
    <w:rsid w:val="00304AA5"/>
    <w:rsid w:val="00311AFF"/>
    <w:rsid w:val="00314754"/>
    <w:rsid w:val="00314DF8"/>
    <w:rsid w:val="00315231"/>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0D6E"/>
    <w:rsid w:val="00341356"/>
    <w:rsid w:val="00342974"/>
    <w:rsid w:val="00343571"/>
    <w:rsid w:val="00346871"/>
    <w:rsid w:val="003504B5"/>
    <w:rsid w:val="00354143"/>
    <w:rsid w:val="00354533"/>
    <w:rsid w:val="00357BB7"/>
    <w:rsid w:val="00361249"/>
    <w:rsid w:val="003663C6"/>
    <w:rsid w:val="003667B9"/>
    <w:rsid w:val="00374A1D"/>
    <w:rsid w:val="00375D09"/>
    <w:rsid w:val="00376C96"/>
    <w:rsid w:val="0037798B"/>
    <w:rsid w:val="00377D49"/>
    <w:rsid w:val="00377F76"/>
    <w:rsid w:val="003803A4"/>
    <w:rsid w:val="00380E1F"/>
    <w:rsid w:val="00381AC4"/>
    <w:rsid w:val="00383C58"/>
    <w:rsid w:val="00385084"/>
    <w:rsid w:val="003875D7"/>
    <w:rsid w:val="003905D0"/>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48DA"/>
    <w:rsid w:val="003E5F07"/>
    <w:rsid w:val="003E692C"/>
    <w:rsid w:val="003F0257"/>
    <w:rsid w:val="003F0418"/>
    <w:rsid w:val="003F1968"/>
    <w:rsid w:val="003F22FE"/>
    <w:rsid w:val="003F2654"/>
    <w:rsid w:val="003F40A5"/>
    <w:rsid w:val="003F422D"/>
    <w:rsid w:val="003F4425"/>
    <w:rsid w:val="003F4CFD"/>
    <w:rsid w:val="003F577E"/>
    <w:rsid w:val="003F5E2E"/>
    <w:rsid w:val="003F61EC"/>
    <w:rsid w:val="003F6202"/>
    <w:rsid w:val="003F6CD7"/>
    <w:rsid w:val="003F6DD6"/>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253B"/>
    <w:rsid w:val="00452B47"/>
    <w:rsid w:val="00453831"/>
    <w:rsid w:val="0045530B"/>
    <w:rsid w:val="00456D2E"/>
    <w:rsid w:val="0045773C"/>
    <w:rsid w:val="004604E8"/>
    <w:rsid w:val="004628A0"/>
    <w:rsid w:val="00462905"/>
    <w:rsid w:val="00463FDE"/>
    <w:rsid w:val="00464239"/>
    <w:rsid w:val="00464A39"/>
    <w:rsid w:val="004669CA"/>
    <w:rsid w:val="004704C3"/>
    <w:rsid w:val="0047085F"/>
    <w:rsid w:val="00471A55"/>
    <w:rsid w:val="004749E6"/>
    <w:rsid w:val="00474AE2"/>
    <w:rsid w:val="004750AA"/>
    <w:rsid w:val="00475FE0"/>
    <w:rsid w:val="00476C75"/>
    <w:rsid w:val="00476E2B"/>
    <w:rsid w:val="004777C1"/>
    <w:rsid w:val="004808E6"/>
    <w:rsid w:val="0048150D"/>
    <w:rsid w:val="00482752"/>
    <w:rsid w:val="00482A74"/>
    <w:rsid w:val="00482D47"/>
    <w:rsid w:val="00483F04"/>
    <w:rsid w:val="00484573"/>
    <w:rsid w:val="004858C6"/>
    <w:rsid w:val="00485B8E"/>
    <w:rsid w:val="00486C2B"/>
    <w:rsid w:val="00490186"/>
    <w:rsid w:val="00490E92"/>
    <w:rsid w:val="00491308"/>
    <w:rsid w:val="00493DF6"/>
    <w:rsid w:val="00494BEC"/>
    <w:rsid w:val="00496B71"/>
    <w:rsid w:val="00497D5E"/>
    <w:rsid w:val="004A04F3"/>
    <w:rsid w:val="004A0D6A"/>
    <w:rsid w:val="004A1725"/>
    <w:rsid w:val="004A3C3B"/>
    <w:rsid w:val="004A49F9"/>
    <w:rsid w:val="004A56B2"/>
    <w:rsid w:val="004A667F"/>
    <w:rsid w:val="004A699F"/>
    <w:rsid w:val="004A6A03"/>
    <w:rsid w:val="004A6FB6"/>
    <w:rsid w:val="004B1A82"/>
    <w:rsid w:val="004B231D"/>
    <w:rsid w:val="004B4F56"/>
    <w:rsid w:val="004C0844"/>
    <w:rsid w:val="004C10FD"/>
    <w:rsid w:val="004C3334"/>
    <w:rsid w:val="004C478A"/>
    <w:rsid w:val="004D1B7B"/>
    <w:rsid w:val="004D2347"/>
    <w:rsid w:val="004D30D6"/>
    <w:rsid w:val="004D37F9"/>
    <w:rsid w:val="004D5609"/>
    <w:rsid w:val="004D5B65"/>
    <w:rsid w:val="004D6134"/>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4605"/>
    <w:rsid w:val="004F6195"/>
    <w:rsid w:val="004F6616"/>
    <w:rsid w:val="005005B4"/>
    <w:rsid w:val="00500F60"/>
    <w:rsid w:val="005028CA"/>
    <w:rsid w:val="00502FA8"/>
    <w:rsid w:val="00503159"/>
    <w:rsid w:val="00505DE2"/>
    <w:rsid w:val="0050707C"/>
    <w:rsid w:val="0051342C"/>
    <w:rsid w:val="005161B1"/>
    <w:rsid w:val="00520050"/>
    <w:rsid w:val="0052076B"/>
    <w:rsid w:val="00520861"/>
    <w:rsid w:val="005214B6"/>
    <w:rsid w:val="00521FEA"/>
    <w:rsid w:val="00522496"/>
    <w:rsid w:val="00526364"/>
    <w:rsid w:val="00527CF1"/>
    <w:rsid w:val="005316DE"/>
    <w:rsid w:val="0053289F"/>
    <w:rsid w:val="005354DF"/>
    <w:rsid w:val="00535E37"/>
    <w:rsid w:val="005363DE"/>
    <w:rsid w:val="00536AE1"/>
    <w:rsid w:val="00540CAF"/>
    <w:rsid w:val="0054248B"/>
    <w:rsid w:val="005432B9"/>
    <w:rsid w:val="00546D11"/>
    <w:rsid w:val="00546D99"/>
    <w:rsid w:val="00552E07"/>
    <w:rsid w:val="005532C9"/>
    <w:rsid w:val="0055423F"/>
    <w:rsid w:val="00556373"/>
    <w:rsid w:val="0055704F"/>
    <w:rsid w:val="0056126C"/>
    <w:rsid w:val="00562EDE"/>
    <w:rsid w:val="005637D8"/>
    <w:rsid w:val="00570738"/>
    <w:rsid w:val="005711E8"/>
    <w:rsid w:val="00571217"/>
    <w:rsid w:val="00575A40"/>
    <w:rsid w:val="00576CF2"/>
    <w:rsid w:val="00576D54"/>
    <w:rsid w:val="0057770E"/>
    <w:rsid w:val="00580101"/>
    <w:rsid w:val="00583601"/>
    <w:rsid w:val="0058362E"/>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B15B7"/>
    <w:rsid w:val="005B4FA4"/>
    <w:rsid w:val="005B5534"/>
    <w:rsid w:val="005B615D"/>
    <w:rsid w:val="005C168E"/>
    <w:rsid w:val="005C2553"/>
    <w:rsid w:val="005C63F7"/>
    <w:rsid w:val="005C73A1"/>
    <w:rsid w:val="005D06DF"/>
    <w:rsid w:val="005D0C44"/>
    <w:rsid w:val="005D11FC"/>
    <w:rsid w:val="005D1433"/>
    <w:rsid w:val="005D18BD"/>
    <w:rsid w:val="005D377C"/>
    <w:rsid w:val="005D4429"/>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71F"/>
    <w:rsid w:val="005F7EE5"/>
    <w:rsid w:val="0060167F"/>
    <w:rsid w:val="00601CFB"/>
    <w:rsid w:val="00603CCD"/>
    <w:rsid w:val="006048AB"/>
    <w:rsid w:val="00604A29"/>
    <w:rsid w:val="00604BE8"/>
    <w:rsid w:val="00606A4E"/>
    <w:rsid w:val="006105B4"/>
    <w:rsid w:val="00610E26"/>
    <w:rsid w:val="00611AE1"/>
    <w:rsid w:val="006129C0"/>
    <w:rsid w:val="006131C1"/>
    <w:rsid w:val="0061506B"/>
    <w:rsid w:val="006159A4"/>
    <w:rsid w:val="00616139"/>
    <w:rsid w:val="00620B46"/>
    <w:rsid w:val="00621025"/>
    <w:rsid w:val="006240CC"/>
    <w:rsid w:val="0062445E"/>
    <w:rsid w:val="00626C6E"/>
    <w:rsid w:val="006279C7"/>
    <w:rsid w:val="006279D1"/>
    <w:rsid w:val="006302C7"/>
    <w:rsid w:val="0063084F"/>
    <w:rsid w:val="006311B3"/>
    <w:rsid w:val="0063141A"/>
    <w:rsid w:val="0063176F"/>
    <w:rsid w:val="006325A4"/>
    <w:rsid w:val="0063289E"/>
    <w:rsid w:val="00632F93"/>
    <w:rsid w:val="00634C47"/>
    <w:rsid w:val="00634FFE"/>
    <w:rsid w:val="006355CC"/>
    <w:rsid w:val="006421E5"/>
    <w:rsid w:val="00642CAD"/>
    <w:rsid w:val="00643C6C"/>
    <w:rsid w:val="00645BA8"/>
    <w:rsid w:val="00650D57"/>
    <w:rsid w:val="0065126E"/>
    <w:rsid w:val="006512B7"/>
    <w:rsid w:val="00651B84"/>
    <w:rsid w:val="00655FF7"/>
    <w:rsid w:val="0065700A"/>
    <w:rsid w:val="0065786F"/>
    <w:rsid w:val="00657D40"/>
    <w:rsid w:val="0066110E"/>
    <w:rsid w:val="00661612"/>
    <w:rsid w:val="0066200D"/>
    <w:rsid w:val="006624BB"/>
    <w:rsid w:val="006663EE"/>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4AA"/>
    <w:rsid w:val="00695FC1"/>
    <w:rsid w:val="00696DD7"/>
    <w:rsid w:val="006A1C26"/>
    <w:rsid w:val="006A1CEE"/>
    <w:rsid w:val="006A1D44"/>
    <w:rsid w:val="006A26C2"/>
    <w:rsid w:val="006A3791"/>
    <w:rsid w:val="006A4145"/>
    <w:rsid w:val="006A71C6"/>
    <w:rsid w:val="006A774A"/>
    <w:rsid w:val="006B139B"/>
    <w:rsid w:val="006B2C3A"/>
    <w:rsid w:val="006B510D"/>
    <w:rsid w:val="006B56BB"/>
    <w:rsid w:val="006B5E49"/>
    <w:rsid w:val="006B61DB"/>
    <w:rsid w:val="006B6A89"/>
    <w:rsid w:val="006C34E2"/>
    <w:rsid w:val="006C4464"/>
    <w:rsid w:val="006C4C37"/>
    <w:rsid w:val="006C5B43"/>
    <w:rsid w:val="006D01F8"/>
    <w:rsid w:val="006D02B0"/>
    <w:rsid w:val="006D0787"/>
    <w:rsid w:val="006D081B"/>
    <w:rsid w:val="006D243A"/>
    <w:rsid w:val="006D3090"/>
    <w:rsid w:val="006D30A3"/>
    <w:rsid w:val="006D3428"/>
    <w:rsid w:val="006D4006"/>
    <w:rsid w:val="006D4D71"/>
    <w:rsid w:val="006D4F68"/>
    <w:rsid w:val="006D58E4"/>
    <w:rsid w:val="006D7CAF"/>
    <w:rsid w:val="006E1893"/>
    <w:rsid w:val="006E1B3F"/>
    <w:rsid w:val="006E2565"/>
    <w:rsid w:val="006E3F63"/>
    <w:rsid w:val="006E5843"/>
    <w:rsid w:val="006E64A1"/>
    <w:rsid w:val="006F18B9"/>
    <w:rsid w:val="006F2C2F"/>
    <w:rsid w:val="006F4AED"/>
    <w:rsid w:val="006F5E08"/>
    <w:rsid w:val="006F6940"/>
    <w:rsid w:val="00701D8E"/>
    <w:rsid w:val="00702606"/>
    <w:rsid w:val="00702EEC"/>
    <w:rsid w:val="00705080"/>
    <w:rsid w:val="00705B22"/>
    <w:rsid w:val="00710DA1"/>
    <w:rsid w:val="00711181"/>
    <w:rsid w:val="00712AA3"/>
    <w:rsid w:val="00712B86"/>
    <w:rsid w:val="00712E68"/>
    <w:rsid w:val="007137F8"/>
    <w:rsid w:val="00713A23"/>
    <w:rsid w:val="00714B70"/>
    <w:rsid w:val="0071541F"/>
    <w:rsid w:val="00721E13"/>
    <w:rsid w:val="007250D2"/>
    <w:rsid w:val="00725377"/>
    <w:rsid w:val="00725F99"/>
    <w:rsid w:val="00726E72"/>
    <w:rsid w:val="0073075C"/>
    <w:rsid w:val="0073185D"/>
    <w:rsid w:val="00731CA3"/>
    <w:rsid w:val="0073299B"/>
    <w:rsid w:val="007349C2"/>
    <w:rsid w:val="007354CC"/>
    <w:rsid w:val="00736542"/>
    <w:rsid w:val="0073725B"/>
    <w:rsid w:val="00737886"/>
    <w:rsid w:val="00737E7B"/>
    <w:rsid w:val="0074098A"/>
    <w:rsid w:val="00741C62"/>
    <w:rsid w:val="00741D1D"/>
    <w:rsid w:val="00742B25"/>
    <w:rsid w:val="00745EC5"/>
    <w:rsid w:val="00746378"/>
    <w:rsid w:val="00746B0F"/>
    <w:rsid w:val="00746FA7"/>
    <w:rsid w:val="007500A3"/>
    <w:rsid w:val="007523AC"/>
    <w:rsid w:val="007526FF"/>
    <w:rsid w:val="00752BCB"/>
    <w:rsid w:val="007534BD"/>
    <w:rsid w:val="00754DE8"/>
    <w:rsid w:val="007571CA"/>
    <w:rsid w:val="00760896"/>
    <w:rsid w:val="007612CF"/>
    <w:rsid w:val="007613AC"/>
    <w:rsid w:val="00761948"/>
    <w:rsid w:val="0076363D"/>
    <w:rsid w:val="00763698"/>
    <w:rsid w:val="0076431A"/>
    <w:rsid w:val="00767D4A"/>
    <w:rsid w:val="00767F4D"/>
    <w:rsid w:val="0077053B"/>
    <w:rsid w:val="00770F20"/>
    <w:rsid w:val="007729D8"/>
    <w:rsid w:val="00774BD9"/>
    <w:rsid w:val="007753BE"/>
    <w:rsid w:val="00775C4B"/>
    <w:rsid w:val="00777927"/>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4C78"/>
    <w:rsid w:val="007A5615"/>
    <w:rsid w:val="007A5674"/>
    <w:rsid w:val="007A6961"/>
    <w:rsid w:val="007A76E8"/>
    <w:rsid w:val="007B02AA"/>
    <w:rsid w:val="007B19DD"/>
    <w:rsid w:val="007B2CBF"/>
    <w:rsid w:val="007B2D36"/>
    <w:rsid w:val="007B3D95"/>
    <w:rsid w:val="007B69FF"/>
    <w:rsid w:val="007C0473"/>
    <w:rsid w:val="007C128C"/>
    <w:rsid w:val="007C23A3"/>
    <w:rsid w:val="007C3FD7"/>
    <w:rsid w:val="007C423B"/>
    <w:rsid w:val="007C4918"/>
    <w:rsid w:val="007C671C"/>
    <w:rsid w:val="007C752D"/>
    <w:rsid w:val="007C7A77"/>
    <w:rsid w:val="007D2990"/>
    <w:rsid w:val="007D3ACC"/>
    <w:rsid w:val="007D6C58"/>
    <w:rsid w:val="007E2B31"/>
    <w:rsid w:val="007E2ED0"/>
    <w:rsid w:val="007E4323"/>
    <w:rsid w:val="007E46EC"/>
    <w:rsid w:val="007E7135"/>
    <w:rsid w:val="007E7E19"/>
    <w:rsid w:val="007F1433"/>
    <w:rsid w:val="007F16A6"/>
    <w:rsid w:val="007F1AD0"/>
    <w:rsid w:val="007F32F7"/>
    <w:rsid w:val="00801419"/>
    <w:rsid w:val="00802905"/>
    <w:rsid w:val="00802997"/>
    <w:rsid w:val="00805018"/>
    <w:rsid w:val="00810B7D"/>
    <w:rsid w:val="00810DE6"/>
    <w:rsid w:val="0081158E"/>
    <w:rsid w:val="008136D5"/>
    <w:rsid w:val="00813AEF"/>
    <w:rsid w:val="00813FC2"/>
    <w:rsid w:val="008179B0"/>
    <w:rsid w:val="00820BED"/>
    <w:rsid w:val="00820CE3"/>
    <w:rsid w:val="008214FD"/>
    <w:rsid w:val="008248DD"/>
    <w:rsid w:val="00824F3C"/>
    <w:rsid w:val="008269DE"/>
    <w:rsid w:val="00831204"/>
    <w:rsid w:val="008318A8"/>
    <w:rsid w:val="00834628"/>
    <w:rsid w:val="00834C27"/>
    <w:rsid w:val="00836728"/>
    <w:rsid w:val="00840A06"/>
    <w:rsid w:val="00840F0E"/>
    <w:rsid w:val="008466C6"/>
    <w:rsid w:val="0084710D"/>
    <w:rsid w:val="00847254"/>
    <w:rsid w:val="00847589"/>
    <w:rsid w:val="008476D1"/>
    <w:rsid w:val="00847728"/>
    <w:rsid w:val="00847EF5"/>
    <w:rsid w:val="00851936"/>
    <w:rsid w:val="00860585"/>
    <w:rsid w:val="00863DE0"/>
    <w:rsid w:val="00863E0A"/>
    <w:rsid w:val="00863E10"/>
    <w:rsid w:val="00872AB2"/>
    <w:rsid w:val="00875F1F"/>
    <w:rsid w:val="0087611F"/>
    <w:rsid w:val="00882842"/>
    <w:rsid w:val="00883D5A"/>
    <w:rsid w:val="00883F88"/>
    <w:rsid w:val="00886A39"/>
    <w:rsid w:val="00886AA0"/>
    <w:rsid w:val="00890933"/>
    <w:rsid w:val="008913F4"/>
    <w:rsid w:val="0089228E"/>
    <w:rsid w:val="00893256"/>
    <w:rsid w:val="008948C5"/>
    <w:rsid w:val="00896380"/>
    <w:rsid w:val="00896C08"/>
    <w:rsid w:val="00897414"/>
    <w:rsid w:val="008A047A"/>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2507"/>
    <w:rsid w:val="008F553F"/>
    <w:rsid w:val="008F58EE"/>
    <w:rsid w:val="00900A96"/>
    <w:rsid w:val="00900F63"/>
    <w:rsid w:val="00900FF5"/>
    <w:rsid w:val="00902767"/>
    <w:rsid w:val="00903D21"/>
    <w:rsid w:val="00904502"/>
    <w:rsid w:val="00912219"/>
    <w:rsid w:val="00914C28"/>
    <w:rsid w:val="00914D7B"/>
    <w:rsid w:val="00915B67"/>
    <w:rsid w:val="0091635C"/>
    <w:rsid w:val="00921C62"/>
    <w:rsid w:val="00924D61"/>
    <w:rsid w:val="00924F33"/>
    <w:rsid w:val="009254CE"/>
    <w:rsid w:val="00925A80"/>
    <w:rsid w:val="00926716"/>
    <w:rsid w:val="009300F7"/>
    <w:rsid w:val="00930A7A"/>
    <w:rsid w:val="00937248"/>
    <w:rsid w:val="00937AE0"/>
    <w:rsid w:val="00940A01"/>
    <w:rsid w:val="00940DB1"/>
    <w:rsid w:val="0094221E"/>
    <w:rsid w:val="009456B4"/>
    <w:rsid w:val="0094697F"/>
    <w:rsid w:val="009508C5"/>
    <w:rsid w:val="00951A8C"/>
    <w:rsid w:val="009537C0"/>
    <w:rsid w:val="009551F0"/>
    <w:rsid w:val="009567AC"/>
    <w:rsid w:val="0095717F"/>
    <w:rsid w:val="00960909"/>
    <w:rsid w:val="00961DFE"/>
    <w:rsid w:val="009620B9"/>
    <w:rsid w:val="0096515B"/>
    <w:rsid w:val="00965A56"/>
    <w:rsid w:val="0096749B"/>
    <w:rsid w:val="009735E7"/>
    <w:rsid w:val="0097394C"/>
    <w:rsid w:val="00974962"/>
    <w:rsid w:val="00974DC0"/>
    <w:rsid w:val="00975DDF"/>
    <w:rsid w:val="009807B2"/>
    <w:rsid w:val="009820CB"/>
    <w:rsid w:val="0098237F"/>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619B"/>
    <w:rsid w:val="009B7EC4"/>
    <w:rsid w:val="009C1174"/>
    <w:rsid w:val="009C1E94"/>
    <w:rsid w:val="009C3E8D"/>
    <w:rsid w:val="009C5C10"/>
    <w:rsid w:val="009C5E54"/>
    <w:rsid w:val="009C5E7F"/>
    <w:rsid w:val="009C600A"/>
    <w:rsid w:val="009C680F"/>
    <w:rsid w:val="009C69A2"/>
    <w:rsid w:val="009D099E"/>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E78EE"/>
    <w:rsid w:val="009E7A4E"/>
    <w:rsid w:val="009F0126"/>
    <w:rsid w:val="009F04B1"/>
    <w:rsid w:val="009F0E01"/>
    <w:rsid w:val="009F0F51"/>
    <w:rsid w:val="009F1494"/>
    <w:rsid w:val="009F16FB"/>
    <w:rsid w:val="009F21D3"/>
    <w:rsid w:val="009F2A52"/>
    <w:rsid w:val="009F3151"/>
    <w:rsid w:val="009F4D01"/>
    <w:rsid w:val="009F4E1A"/>
    <w:rsid w:val="009F5106"/>
    <w:rsid w:val="009F5F19"/>
    <w:rsid w:val="009F7FC5"/>
    <w:rsid w:val="00A0072F"/>
    <w:rsid w:val="00A00AD0"/>
    <w:rsid w:val="00A00E62"/>
    <w:rsid w:val="00A01500"/>
    <w:rsid w:val="00A0200E"/>
    <w:rsid w:val="00A025B5"/>
    <w:rsid w:val="00A02D4A"/>
    <w:rsid w:val="00A033F7"/>
    <w:rsid w:val="00A0651C"/>
    <w:rsid w:val="00A06A07"/>
    <w:rsid w:val="00A07008"/>
    <w:rsid w:val="00A142E5"/>
    <w:rsid w:val="00A17476"/>
    <w:rsid w:val="00A17945"/>
    <w:rsid w:val="00A17D73"/>
    <w:rsid w:val="00A20012"/>
    <w:rsid w:val="00A223B7"/>
    <w:rsid w:val="00A223BE"/>
    <w:rsid w:val="00A22911"/>
    <w:rsid w:val="00A2376F"/>
    <w:rsid w:val="00A25186"/>
    <w:rsid w:val="00A2606C"/>
    <w:rsid w:val="00A2618F"/>
    <w:rsid w:val="00A272BD"/>
    <w:rsid w:val="00A27C5B"/>
    <w:rsid w:val="00A27E63"/>
    <w:rsid w:val="00A32349"/>
    <w:rsid w:val="00A32CF8"/>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779FE"/>
    <w:rsid w:val="00A807A3"/>
    <w:rsid w:val="00A80804"/>
    <w:rsid w:val="00A8091A"/>
    <w:rsid w:val="00A81955"/>
    <w:rsid w:val="00A83948"/>
    <w:rsid w:val="00A83B40"/>
    <w:rsid w:val="00A84BCE"/>
    <w:rsid w:val="00A8586D"/>
    <w:rsid w:val="00A85CA7"/>
    <w:rsid w:val="00A876CD"/>
    <w:rsid w:val="00A908F8"/>
    <w:rsid w:val="00A91738"/>
    <w:rsid w:val="00A92FE8"/>
    <w:rsid w:val="00A93D4F"/>
    <w:rsid w:val="00A9507C"/>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D6253"/>
    <w:rsid w:val="00AE2A0D"/>
    <w:rsid w:val="00AE388B"/>
    <w:rsid w:val="00AE3EEC"/>
    <w:rsid w:val="00AE61F7"/>
    <w:rsid w:val="00AF0853"/>
    <w:rsid w:val="00AF192E"/>
    <w:rsid w:val="00AF1E4C"/>
    <w:rsid w:val="00AF2DD1"/>
    <w:rsid w:val="00AF51B6"/>
    <w:rsid w:val="00AF5445"/>
    <w:rsid w:val="00B007BD"/>
    <w:rsid w:val="00B01DC0"/>
    <w:rsid w:val="00B02C47"/>
    <w:rsid w:val="00B033B1"/>
    <w:rsid w:val="00B05AC8"/>
    <w:rsid w:val="00B0636D"/>
    <w:rsid w:val="00B109BA"/>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308DF"/>
    <w:rsid w:val="00B34D0D"/>
    <w:rsid w:val="00B376E2"/>
    <w:rsid w:val="00B3775B"/>
    <w:rsid w:val="00B42C16"/>
    <w:rsid w:val="00B42EF4"/>
    <w:rsid w:val="00B434B3"/>
    <w:rsid w:val="00B43B94"/>
    <w:rsid w:val="00B43BB1"/>
    <w:rsid w:val="00B5096F"/>
    <w:rsid w:val="00B51F5E"/>
    <w:rsid w:val="00B534E2"/>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10DC"/>
    <w:rsid w:val="00B9435C"/>
    <w:rsid w:val="00B95079"/>
    <w:rsid w:val="00B95ADF"/>
    <w:rsid w:val="00B96ACE"/>
    <w:rsid w:val="00BA02AF"/>
    <w:rsid w:val="00BA0F61"/>
    <w:rsid w:val="00BA2668"/>
    <w:rsid w:val="00BA4808"/>
    <w:rsid w:val="00BA49EB"/>
    <w:rsid w:val="00BA5C61"/>
    <w:rsid w:val="00BA5D6F"/>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5D61"/>
    <w:rsid w:val="00BE6307"/>
    <w:rsid w:val="00BF1D60"/>
    <w:rsid w:val="00BF2B6A"/>
    <w:rsid w:val="00BF339D"/>
    <w:rsid w:val="00BF51AD"/>
    <w:rsid w:val="00BF6F2A"/>
    <w:rsid w:val="00C0710A"/>
    <w:rsid w:val="00C10376"/>
    <w:rsid w:val="00C1101B"/>
    <w:rsid w:val="00C15706"/>
    <w:rsid w:val="00C16F03"/>
    <w:rsid w:val="00C17FF7"/>
    <w:rsid w:val="00C21221"/>
    <w:rsid w:val="00C2333E"/>
    <w:rsid w:val="00C246C9"/>
    <w:rsid w:val="00C265C4"/>
    <w:rsid w:val="00C27C4D"/>
    <w:rsid w:val="00C3109E"/>
    <w:rsid w:val="00C332F5"/>
    <w:rsid w:val="00C33F27"/>
    <w:rsid w:val="00C35E60"/>
    <w:rsid w:val="00C3754F"/>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1100"/>
    <w:rsid w:val="00C77339"/>
    <w:rsid w:val="00C776B8"/>
    <w:rsid w:val="00C845DA"/>
    <w:rsid w:val="00C86279"/>
    <w:rsid w:val="00C91EE7"/>
    <w:rsid w:val="00C91FFE"/>
    <w:rsid w:val="00C945DF"/>
    <w:rsid w:val="00C956BE"/>
    <w:rsid w:val="00C95ED5"/>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566A"/>
    <w:rsid w:val="00CF066C"/>
    <w:rsid w:val="00CF541D"/>
    <w:rsid w:val="00CF5DF9"/>
    <w:rsid w:val="00CF6087"/>
    <w:rsid w:val="00CF6AA8"/>
    <w:rsid w:val="00CF7113"/>
    <w:rsid w:val="00CF759C"/>
    <w:rsid w:val="00D04B41"/>
    <w:rsid w:val="00D06447"/>
    <w:rsid w:val="00D07123"/>
    <w:rsid w:val="00D11A5C"/>
    <w:rsid w:val="00D1256A"/>
    <w:rsid w:val="00D1311A"/>
    <w:rsid w:val="00D14326"/>
    <w:rsid w:val="00D162EE"/>
    <w:rsid w:val="00D23357"/>
    <w:rsid w:val="00D2594E"/>
    <w:rsid w:val="00D2617B"/>
    <w:rsid w:val="00D27363"/>
    <w:rsid w:val="00D276AD"/>
    <w:rsid w:val="00D300C6"/>
    <w:rsid w:val="00D30893"/>
    <w:rsid w:val="00D312E2"/>
    <w:rsid w:val="00D32CAF"/>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1F1D"/>
    <w:rsid w:val="00D621BF"/>
    <w:rsid w:val="00D6461E"/>
    <w:rsid w:val="00D65088"/>
    <w:rsid w:val="00D65A1B"/>
    <w:rsid w:val="00D662B8"/>
    <w:rsid w:val="00D701B0"/>
    <w:rsid w:val="00D71BA4"/>
    <w:rsid w:val="00D72FE9"/>
    <w:rsid w:val="00D730A8"/>
    <w:rsid w:val="00D736A1"/>
    <w:rsid w:val="00D75E02"/>
    <w:rsid w:val="00D76415"/>
    <w:rsid w:val="00D76B08"/>
    <w:rsid w:val="00D76D7B"/>
    <w:rsid w:val="00D77B96"/>
    <w:rsid w:val="00D81853"/>
    <w:rsid w:val="00D82736"/>
    <w:rsid w:val="00D8339F"/>
    <w:rsid w:val="00D864D3"/>
    <w:rsid w:val="00D87798"/>
    <w:rsid w:val="00D91DEA"/>
    <w:rsid w:val="00D95B78"/>
    <w:rsid w:val="00D96C02"/>
    <w:rsid w:val="00D973C4"/>
    <w:rsid w:val="00DA0584"/>
    <w:rsid w:val="00DA273A"/>
    <w:rsid w:val="00DA292D"/>
    <w:rsid w:val="00DA316D"/>
    <w:rsid w:val="00DA40B9"/>
    <w:rsid w:val="00DA44C1"/>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EE5"/>
    <w:rsid w:val="00DD1474"/>
    <w:rsid w:val="00DD1817"/>
    <w:rsid w:val="00DD41A8"/>
    <w:rsid w:val="00DD4923"/>
    <w:rsid w:val="00DD4FD9"/>
    <w:rsid w:val="00DD5105"/>
    <w:rsid w:val="00DD7AFC"/>
    <w:rsid w:val="00DE010D"/>
    <w:rsid w:val="00DE06FB"/>
    <w:rsid w:val="00DE193A"/>
    <w:rsid w:val="00DE3A4F"/>
    <w:rsid w:val="00DE6200"/>
    <w:rsid w:val="00DE67E1"/>
    <w:rsid w:val="00DE7D39"/>
    <w:rsid w:val="00DF03E5"/>
    <w:rsid w:val="00DF3E93"/>
    <w:rsid w:val="00DF3FB3"/>
    <w:rsid w:val="00DF4727"/>
    <w:rsid w:val="00DF4FF4"/>
    <w:rsid w:val="00E00479"/>
    <w:rsid w:val="00E00CC4"/>
    <w:rsid w:val="00E0160F"/>
    <w:rsid w:val="00E01A4E"/>
    <w:rsid w:val="00E02548"/>
    <w:rsid w:val="00E02A07"/>
    <w:rsid w:val="00E03755"/>
    <w:rsid w:val="00E046D4"/>
    <w:rsid w:val="00E04EC1"/>
    <w:rsid w:val="00E061AA"/>
    <w:rsid w:val="00E07866"/>
    <w:rsid w:val="00E11D1D"/>
    <w:rsid w:val="00E12D78"/>
    <w:rsid w:val="00E133D4"/>
    <w:rsid w:val="00E15A2B"/>
    <w:rsid w:val="00E16BEA"/>
    <w:rsid w:val="00E1723B"/>
    <w:rsid w:val="00E202E6"/>
    <w:rsid w:val="00E20F0C"/>
    <w:rsid w:val="00E222DB"/>
    <w:rsid w:val="00E22B09"/>
    <w:rsid w:val="00E2354C"/>
    <w:rsid w:val="00E23DF6"/>
    <w:rsid w:val="00E24AAD"/>
    <w:rsid w:val="00E25D1C"/>
    <w:rsid w:val="00E26CB1"/>
    <w:rsid w:val="00E2759F"/>
    <w:rsid w:val="00E326EE"/>
    <w:rsid w:val="00E32CF8"/>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345"/>
    <w:rsid w:val="00E5187A"/>
    <w:rsid w:val="00E57939"/>
    <w:rsid w:val="00E61E7D"/>
    <w:rsid w:val="00E634B5"/>
    <w:rsid w:val="00E64AB8"/>
    <w:rsid w:val="00E64F54"/>
    <w:rsid w:val="00E6693F"/>
    <w:rsid w:val="00E6736B"/>
    <w:rsid w:val="00E67622"/>
    <w:rsid w:val="00E70562"/>
    <w:rsid w:val="00E70B31"/>
    <w:rsid w:val="00E73BA9"/>
    <w:rsid w:val="00E75D8D"/>
    <w:rsid w:val="00E768AC"/>
    <w:rsid w:val="00E82287"/>
    <w:rsid w:val="00E8357C"/>
    <w:rsid w:val="00E83AEB"/>
    <w:rsid w:val="00E8408B"/>
    <w:rsid w:val="00E901DF"/>
    <w:rsid w:val="00E909E0"/>
    <w:rsid w:val="00E91028"/>
    <w:rsid w:val="00E93F70"/>
    <w:rsid w:val="00EA2FF9"/>
    <w:rsid w:val="00EA340F"/>
    <w:rsid w:val="00EA3F53"/>
    <w:rsid w:val="00EA44B2"/>
    <w:rsid w:val="00EA4F57"/>
    <w:rsid w:val="00EA5350"/>
    <w:rsid w:val="00EA67E6"/>
    <w:rsid w:val="00EA6CD0"/>
    <w:rsid w:val="00EA6D48"/>
    <w:rsid w:val="00EA6E37"/>
    <w:rsid w:val="00EB0025"/>
    <w:rsid w:val="00EB1923"/>
    <w:rsid w:val="00EB2184"/>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765"/>
    <w:rsid w:val="00EF6B43"/>
    <w:rsid w:val="00EF71C5"/>
    <w:rsid w:val="00EF776E"/>
    <w:rsid w:val="00F00935"/>
    <w:rsid w:val="00F0247E"/>
    <w:rsid w:val="00F028A4"/>
    <w:rsid w:val="00F03F21"/>
    <w:rsid w:val="00F042DD"/>
    <w:rsid w:val="00F047FE"/>
    <w:rsid w:val="00F06255"/>
    <w:rsid w:val="00F06C77"/>
    <w:rsid w:val="00F104D3"/>
    <w:rsid w:val="00F12124"/>
    <w:rsid w:val="00F12FEC"/>
    <w:rsid w:val="00F13EAA"/>
    <w:rsid w:val="00F145EF"/>
    <w:rsid w:val="00F1571A"/>
    <w:rsid w:val="00F16D1B"/>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5BE6"/>
    <w:rsid w:val="00F36C0F"/>
    <w:rsid w:val="00F36D8B"/>
    <w:rsid w:val="00F37784"/>
    <w:rsid w:val="00F40459"/>
    <w:rsid w:val="00F41850"/>
    <w:rsid w:val="00F4194D"/>
    <w:rsid w:val="00F425E3"/>
    <w:rsid w:val="00F43625"/>
    <w:rsid w:val="00F46953"/>
    <w:rsid w:val="00F4778F"/>
    <w:rsid w:val="00F47B09"/>
    <w:rsid w:val="00F50CFE"/>
    <w:rsid w:val="00F518F3"/>
    <w:rsid w:val="00F5373D"/>
    <w:rsid w:val="00F55FD7"/>
    <w:rsid w:val="00F57884"/>
    <w:rsid w:val="00F60113"/>
    <w:rsid w:val="00F60EE1"/>
    <w:rsid w:val="00F61924"/>
    <w:rsid w:val="00F6481C"/>
    <w:rsid w:val="00F666B0"/>
    <w:rsid w:val="00F6689E"/>
    <w:rsid w:val="00F67E2E"/>
    <w:rsid w:val="00F708B0"/>
    <w:rsid w:val="00F72509"/>
    <w:rsid w:val="00F777FE"/>
    <w:rsid w:val="00F8125C"/>
    <w:rsid w:val="00F823F0"/>
    <w:rsid w:val="00F84C51"/>
    <w:rsid w:val="00F87224"/>
    <w:rsid w:val="00F90478"/>
    <w:rsid w:val="00F9150D"/>
    <w:rsid w:val="00FA07C6"/>
    <w:rsid w:val="00FA0D01"/>
    <w:rsid w:val="00FA2616"/>
    <w:rsid w:val="00FA345F"/>
    <w:rsid w:val="00FB0A5C"/>
    <w:rsid w:val="00FB1666"/>
    <w:rsid w:val="00FB1A8C"/>
    <w:rsid w:val="00FB255F"/>
    <w:rsid w:val="00FB6427"/>
    <w:rsid w:val="00FB6D32"/>
    <w:rsid w:val="00FC5609"/>
    <w:rsid w:val="00FC582E"/>
    <w:rsid w:val="00FD0750"/>
    <w:rsid w:val="00FD25A9"/>
    <w:rsid w:val="00FD298F"/>
    <w:rsid w:val="00FD2C34"/>
    <w:rsid w:val="00FD366F"/>
    <w:rsid w:val="00FD4859"/>
    <w:rsid w:val="00FD6809"/>
    <w:rsid w:val="00FE0195"/>
    <w:rsid w:val="00FE281D"/>
    <w:rsid w:val="00FE2E9F"/>
    <w:rsid w:val="00FE70F4"/>
    <w:rsid w:val="00FE7478"/>
    <w:rsid w:val="00FF01D3"/>
    <w:rsid w:val="00FF1250"/>
    <w:rsid w:val="00FF1700"/>
    <w:rsid w:val="00FF1BD3"/>
    <w:rsid w:val="00FF3F0E"/>
    <w:rsid w:val="00FF4F91"/>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587B9-FD5E-4332-B3CC-FD7C4A404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1835</Words>
  <Characters>10465</Characters>
  <Application>Microsoft Office Word</Application>
  <DocSecurity>0</DocSecurity>
  <Lines>87</Lines>
  <Paragraphs>24</Paragraphs>
  <ScaleCrop>false</ScaleCrop>
  <Company/>
  <LinksUpToDate>false</LinksUpToDate>
  <CharactersWithSpaces>12276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Xinra Kung(龔逸軒)</dc:creator>
  <cp:lastModifiedBy>ASUSTeK (Lider)</cp:lastModifiedBy>
  <cp:revision>2</cp:revision>
  <dcterms:created xsi:type="dcterms:W3CDTF">2025-05-09T02:46:00Z</dcterms:created>
  <dcterms:modified xsi:type="dcterms:W3CDTF">2025-05-09T02:46:00Z</dcterms:modified>
</cp:coreProperties>
</file>